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164" w:rsidRDefault="00D5781B">
      <w:pPr>
        <w:pStyle w:val="2"/>
        <w:ind w:firstLineChars="0" w:firstLine="0"/>
        <w:jc w:val="center"/>
        <w:rPr>
          <w:rFonts w:ascii="宋体" w:eastAsia="宋体" w:hAnsi="宋体" w:cs="宋体"/>
        </w:rPr>
      </w:pPr>
      <w:bookmarkStart w:id="0" w:name="_Toc70979297"/>
      <w:bookmarkStart w:id="1" w:name="_Toc70979442"/>
      <w:proofErr w:type="gramStart"/>
      <w:r>
        <w:rPr>
          <w:rFonts w:ascii="宋体" w:eastAsia="宋体" w:hAnsi="宋体" w:cs="宋体" w:hint="eastAsia"/>
          <w:lang w:val="en-US"/>
        </w:rPr>
        <w:t>渝</w:t>
      </w:r>
      <w:proofErr w:type="gramEnd"/>
      <w:r>
        <w:rPr>
          <w:rFonts w:ascii="宋体" w:eastAsia="宋体" w:hAnsi="宋体" w:cs="宋体" w:hint="eastAsia"/>
          <w:lang w:val="en-US"/>
        </w:rPr>
        <w:t>北区妇幼保健院智慧医院妇幼健康服务</w:t>
      </w:r>
      <w:r>
        <w:rPr>
          <w:rFonts w:ascii="宋体" w:eastAsia="宋体" w:hAnsi="宋体" w:cs="宋体" w:hint="eastAsia"/>
        </w:rPr>
        <w:t>项目</w:t>
      </w:r>
    </w:p>
    <w:p w:rsidR="00C97164" w:rsidRDefault="00D5781B">
      <w:pPr>
        <w:pStyle w:val="2"/>
        <w:ind w:firstLineChars="0" w:firstLine="0"/>
        <w:jc w:val="center"/>
        <w:rPr>
          <w:rFonts w:ascii="宋体" w:eastAsia="宋体" w:hAnsi="宋体" w:cs="宋体"/>
        </w:rPr>
      </w:pPr>
      <w:r>
        <w:rPr>
          <w:rFonts w:ascii="宋体" w:eastAsia="宋体" w:hAnsi="宋体" w:cs="宋体" w:hint="eastAsia"/>
        </w:rPr>
        <w:t>组织机构</w:t>
      </w:r>
      <w:r>
        <w:rPr>
          <w:rFonts w:ascii="宋体" w:eastAsia="宋体" w:hAnsi="宋体" w:cs="宋体" w:hint="eastAsia"/>
          <w:lang w:val="en-US"/>
        </w:rPr>
        <w:t>及</w:t>
      </w:r>
      <w:r>
        <w:rPr>
          <w:rFonts w:ascii="宋体" w:eastAsia="宋体" w:hAnsi="宋体" w:cs="宋体" w:hint="eastAsia"/>
        </w:rPr>
        <w:t>实施计划</w:t>
      </w:r>
      <w:bookmarkEnd w:id="0"/>
      <w:bookmarkEnd w:id="1"/>
    </w:p>
    <w:p w:rsidR="00C97164" w:rsidRDefault="00C97164">
      <w:pPr>
        <w:pStyle w:val="a7"/>
        <w:rPr>
          <w:rFonts w:ascii="宋体" w:hAnsi="宋体" w:cs="宋体"/>
          <w:lang w:val="zh-TW" w:eastAsia="zh-TW"/>
        </w:rPr>
      </w:pPr>
    </w:p>
    <w:p w:rsidR="00C97164" w:rsidRDefault="00D5781B">
      <w:pPr>
        <w:pStyle w:val="Bodytext1"/>
        <w:spacing w:before="120" w:after="120" w:line="360" w:lineRule="auto"/>
        <w:ind w:firstLineChars="215" w:firstLine="516"/>
        <w:rPr>
          <w:sz w:val="24"/>
          <w:szCs w:val="24"/>
        </w:rPr>
      </w:pPr>
      <w:r>
        <w:rPr>
          <w:rFonts w:hint="eastAsia"/>
          <w:sz w:val="24"/>
          <w:szCs w:val="24"/>
        </w:rPr>
        <w:t>本方案由</w:t>
      </w:r>
      <w:r>
        <w:rPr>
          <w:rFonts w:hint="eastAsia"/>
          <w:sz w:val="24"/>
          <w:szCs w:val="24"/>
          <w:lang w:eastAsia="zh-CN"/>
        </w:rPr>
        <w:t>重庆安品科技</w:t>
      </w:r>
      <w:r>
        <w:rPr>
          <w:rFonts w:hint="eastAsia"/>
          <w:sz w:val="24"/>
          <w:szCs w:val="24"/>
        </w:rPr>
        <w:t>有限公司授权，不得转借其他单位、个人或复印，违者必究。为保证</w:t>
      </w:r>
      <w:r w:rsidR="00E14BFE">
        <w:rPr>
          <w:rFonts w:hint="eastAsia"/>
          <w:sz w:val="24"/>
          <w:szCs w:val="24"/>
          <w:lang w:eastAsia="zh-CN"/>
        </w:rPr>
        <w:t>丰都县</w:t>
      </w:r>
      <w:r>
        <w:rPr>
          <w:rFonts w:hint="eastAsia"/>
          <w:sz w:val="24"/>
          <w:szCs w:val="24"/>
          <w:lang w:eastAsia="zh-CN"/>
        </w:rPr>
        <w:t>妇幼健康服务项目</w:t>
      </w:r>
      <w:r>
        <w:rPr>
          <w:rFonts w:hint="eastAsia"/>
          <w:sz w:val="24"/>
          <w:szCs w:val="24"/>
        </w:rPr>
        <w:t>顺利实施制定本实施方案。</w:t>
      </w:r>
    </w:p>
    <w:p w:rsidR="00C97164" w:rsidRDefault="00D5781B">
      <w:pPr>
        <w:pStyle w:val="3"/>
        <w:rPr>
          <w:rFonts w:ascii="宋体" w:eastAsia="宋体" w:hAnsi="宋体" w:cs="宋体"/>
        </w:rPr>
      </w:pPr>
      <w:bookmarkStart w:id="2" w:name="bookmark31"/>
      <w:bookmarkStart w:id="3" w:name="_Toc2478"/>
      <w:bookmarkStart w:id="4" w:name="bookmark33"/>
      <w:bookmarkStart w:id="5" w:name="_Toc70979443"/>
      <w:bookmarkStart w:id="6" w:name="_Toc70979298"/>
      <w:r>
        <w:rPr>
          <w:rFonts w:ascii="宋体" w:eastAsia="宋体" w:hAnsi="宋体" w:cs="宋体" w:hint="eastAsia"/>
        </w:rPr>
        <w:t>（一）总体目标</w:t>
      </w:r>
      <w:bookmarkEnd w:id="2"/>
      <w:bookmarkEnd w:id="3"/>
      <w:bookmarkEnd w:id="4"/>
      <w:bookmarkEnd w:id="5"/>
      <w:bookmarkEnd w:id="6"/>
    </w:p>
    <w:p w:rsidR="00C97164" w:rsidRDefault="00D5781B">
      <w:pPr>
        <w:ind w:firstLineChars="200" w:firstLine="480"/>
        <w:rPr>
          <w:rFonts w:ascii="宋体" w:eastAsia="宋体" w:hAnsi="宋体" w:cs="宋体"/>
          <w:szCs w:val="24"/>
        </w:rPr>
      </w:pPr>
      <w:r>
        <w:rPr>
          <w:rFonts w:ascii="宋体" w:eastAsia="宋体" w:hAnsi="宋体" w:cs="宋体" w:hint="eastAsia"/>
          <w:szCs w:val="24"/>
        </w:rPr>
        <w:t>打造</w:t>
      </w:r>
      <w:r w:rsidR="00E14BFE">
        <w:rPr>
          <w:rFonts w:hint="eastAsia"/>
          <w:szCs w:val="24"/>
        </w:rPr>
        <w:t>丰都县</w:t>
      </w:r>
      <w:r>
        <w:rPr>
          <w:rFonts w:ascii="宋体" w:eastAsia="宋体" w:hAnsi="宋体" w:cs="宋体" w:hint="eastAsia"/>
        </w:rPr>
        <w:t>妇幼保健院智慧医院妇幼健康服务</w:t>
      </w:r>
      <w:r>
        <w:rPr>
          <w:rFonts w:ascii="宋体" w:eastAsia="宋体" w:hAnsi="宋体" w:cs="宋体" w:hint="eastAsia"/>
          <w:szCs w:val="24"/>
        </w:rPr>
        <w:t>平台，建立贯穿婚前检查到产后访视全周期及儿童保健业务的信息管理系统。</w:t>
      </w:r>
    </w:p>
    <w:p w:rsidR="00C97164" w:rsidRDefault="00D5781B">
      <w:pPr>
        <w:pStyle w:val="3"/>
        <w:rPr>
          <w:rFonts w:ascii="宋体" w:eastAsia="宋体" w:hAnsi="宋体" w:cs="宋体"/>
        </w:rPr>
      </w:pPr>
      <w:bookmarkStart w:id="7" w:name="_Toc70979444"/>
      <w:bookmarkStart w:id="8" w:name="_Toc16028"/>
      <w:bookmarkStart w:id="9" w:name="bookmark37"/>
      <w:bookmarkStart w:id="10" w:name="_Toc70979299"/>
      <w:bookmarkStart w:id="11" w:name="bookmark39"/>
      <w:r>
        <w:rPr>
          <w:rFonts w:ascii="宋体" w:eastAsia="宋体" w:hAnsi="宋体" w:cs="宋体" w:hint="eastAsia"/>
        </w:rPr>
        <w:t>（二）参照标准</w:t>
      </w:r>
      <w:bookmarkEnd w:id="7"/>
      <w:bookmarkEnd w:id="8"/>
      <w:bookmarkEnd w:id="9"/>
      <w:bookmarkEnd w:id="10"/>
      <w:bookmarkEnd w:id="11"/>
    </w:p>
    <w:p w:rsidR="00C97164" w:rsidRDefault="00D5781B">
      <w:pPr>
        <w:spacing w:line="360" w:lineRule="auto"/>
        <w:ind w:firstLineChars="200" w:firstLine="480"/>
        <w:rPr>
          <w:rFonts w:ascii="宋体" w:eastAsia="宋体" w:hAnsi="宋体" w:cs="宋体"/>
          <w:szCs w:val="24"/>
        </w:rPr>
      </w:pPr>
      <w:r>
        <w:rPr>
          <w:rFonts w:ascii="宋体" w:eastAsia="宋体" w:hAnsi="宋体" w:cs="宋体" w:hint="eastAsia"/>
        </w:rPr>
        <w:t>《国家卫生计生委国家中医药管理局关于加快推进人口健康信息化建设的指导意见》（国</w:t>
      </w:r>
      <w:proofErr w:type="gramStart"/>
      <w:r>
        <w:rPr>
          <w:rFonts w:ascii="宋体" w:eastAsia="宋体" w:hAnsi="宋体" w:cs="宋体" w:hint="eastAsia"/>
        </w:rPr>
        <w:t>卫规划发</w:t>
      </w:r>
      <w:proofErr w:type="gramEnd"/>
      <w:r>
        <w:rPr>
          <w:rFonts w:ascii="宋体" w:eastAsia="宋体" w:hAnsi="宋体" w:cs="宋体" w:hint="eastAsia"/>
        </w:rPr>
        <w:t>〔2013〕32号）</w:t>
      </w:r>
    </w:p>
    <w:p w:rsidR="00C97164" w:rsidRDefault="00D5781B">
      <w:pPr>
        <w:pStyle w:val="Bodytext1"/>
        <w:spacing w:before="120" w:after="120" w:line="360" w:lineRule="auto"/>
        <w:ind w:firstLineChars="215" w:firstLine="516"/>
        <w:rPr>
          <w:sz w:val="24"/>
          <w:szCs w:val="24"/>
          <w:lang w:val="en-US" w:eastAsia="zh-CN"/>
        </w:rPr>
      </w:pPr>
      <w:r>
        <w:rPr>
          <w:rFonts w:hint="eastAsia"/>
          <w:sz w:val="24"/>
          <w:szCs w:val="24"/>
        </w:rPr>
        <w:t>《</w:t>
      </w:r>
      <w:r>
        <w:rPr>
          <w:rFonts w:hint="eastAsia"/>
          <w:sz w:val="24"/>
          <w:szCs w:val="24"/>
          <w:lang w:eastAsia="zh-CN"/>
        </w:rPr>
        <w:t>妇幼健康服务机构标准化建设与规范化管理的指导意见</w:t>
      </w:r>
      <w:r>
        <w:rPr>
          <w:rFonts w:hint="eastAsia"/>
          <w:sz w:val="24"/>
          <w:szCs w:val="24"/>
        </w:rPr>
        <w:t>》</w:t>
      </w:r>
      <w:r>
        <w:rPr>
          <w:rFonts w:hint="eastAsia"/>
          <w:sz w:val="24"/>
          <w:szCs w:val="24"/>
          <w:lang w:eastAsia="zh-CN"/>
        </w:rPr>
        <w:t>（</w:t>
      </w:r>
      <w:r>
        <w:rPr>
          <w:rFonts w:hint="eastAsia"/>
          <w:sz w:val="24"/>
          <w:szCs w:val="24"/>
          <w:lang w:val="en-US" w:eastAsia="zh-CN"/>
        </w:rPr>
        <w:t>2015</w:t>
      </w:r>
      <w:r>
        <w:rPr>
          <w:rFonts w:hint="eastAsia"/>
          <w:sz w:val="24"/>
          <w:szCs w:val="24"/>
          <w:lang w:eastAsia="zh-CN"/>
        </w:rPr>
        <w:t>）</w:t>
      </w:r>
      <w:r>
        <w:rPr>
          <w:rFonts w:hint="eastAsia"/>
          <w:sz w:val="24"/>
          <w:szCs w:val="24"/>
          <w:lang w:val="en-US" w:eastAsia="zh-CN"/>
        </w:rPr>
        <w:t>54号</w:t>
      </w:r>
    </w:p>
    <w:p w:rsidR="00C97164" w:rsidRDefault="00D5781B">
      <w:pPr>
        <w:pStyle w:val="Bodytext1"/>
        <w:spacing w:before="120" w:after="120" w:line="360" w:lineRule="auto"/>
        <w:ind w:firstLineChars="215" w:firstLine="516"/>
        <w:rPr>
          <w:sz w:val="24"/>
          <w:szCs w:val="24"/>
          <w:lang w:val="en-US" w:eastAsia="zh-CN"/>
        </w:rPr>
      </w:pPr>
      <w:r>
        <w:rPr>
          <w:rFonts w:hint="eastAsia"/>
          <w:sz w:val="24"/>
          <w:szCs w:val="24"/>
          <w:lang w:val="en-US" w:eastAsia="zh-CN"/>
        </w:rPr>
        <w:t>《各级妇幼健康服务机构业务部门设置智能的通知》</w:t>
      </w:r>
      <w:r>
        <w:rPr>
          <w:rFonts w:hint="eastAsia"/>
          <w:sz w:val="24"/>
          <w:szCs w:val="24"/>
          <w:lang w:eastAsia="zh-CN"/>
        </w:rPr>
        <w:t>（</w:t>
      </w:r>
      <w:r>
        <w:rPr>
          <w:rFonts w:hint="eastAsia"/>
          <w:sz w:val="24"/>
          <w:szCs w:val="24"/>
          <w:lang w:val="en-US" w:eastAsia="zh-CN"/>
        </w:rPr>
        <w:t>2015</w:t>
      </w:r>
      <w:r>
        <w:rPr>
          <w:rFonts w:hint="eastAsia"/>
          <w:sz w:val="24"/>
          <w:szCs w:val="24"/>
          <w:lang w:eastAsia="zh-CN"/>
        </w:rPr>
        <w:t>）</w:t>
      </w:r>
      <w:r>
        <w:rPr>
          <w:rFonts w:hint="eastAsia"/>
          <w:sz w:val="24"/>
          <w:szCs w:val="24"/>
          <w:lang w:val="en-US" w:eastAsia="zh-CN"/>
        </w:rPr>
        <w:t>59号</w:t>
      </w:r>
    </w:p>
    <w:p w:rsidR="00C97164" w:rsidRDefault="00D5781B">
      <w:pPr>
        <w:pStyle w:val="Bodytext1"/>
        <w:spacing w:before="120" w:after="120" w:line="360" w:lineRule="auto"/>
        <w:ind w:firstLineChars="215" w:firstLine="516"/>
        <w:rPr>
          <w:sz w:val="24"/>
          <w:szCs w:val="24"/>
          <w:lang w:val="en-US" w:eastAsia="zh-CN"/>
        </w:rPr>
      </w:pPr>
      <w:r>
        <w:rPr>
          <w:rFonts w:hint="eastAsia"/>
          <w:sz w:val="24"/>
          <w:szCs w:val="24"/>
          <w:lang w:val="en-US" w:eastAsia="zh-CN"/>
        </w:rPr>
        <w:t>《关于做好2019年基本公共卫生服务项目工作通知》</w:t>
      </w:r>
    </w:p>
    <w:p w:rsidR="00C97164" w:rsidRDefault="00D5781B">
      <w:pPr>
        <w:pStyle w:val="Bodytext1"/>
        <w:spacing w:before="120" w:after="120" w:line="360" w:lineRule="auto"/>
        <w:ind w:firstLineChars="215" w:firstLine="516"/>
        <w:rPr>
          <w:sz w:val="24"/>
          <w:szCs w:val="24"/>
          <w:lang w:val="en-US" w:eastAsia="zh-CN"/>
        </w:rPr>
      </w:pPr>
      <w:r>
        <w:rPr>
          <w:rFonts w:hint="eastAsia"/>
          <w:sz w:val="24"/>
          <w:szCs w:val="24"/>
          <w:lang w:val="en-US" w:eastAsia="zh-CN"/>
        </w:rPr>
        <w:t>《卫生健康委关于印发母婴安全行动计划（2018-2020年）和健康儿童行动计划（2018-2020年）的通知》</w:t>
      </w:r>
    </w:p>
    <w:p w:rsidR="00C97164" w:rsidRDefault="00D5781B">
      <w:pPr>
        <w:pStyle w:val="Bodytext1"/>
        <w:spacing w:before="120" w:after="120" w:line="360" w:lineRule="auto"/>
        <w:ind w:firstLineChars="215" w:firstLine="516"/>
        <w:rPr>
          <w:sz w:val="24"/>
          <w:szCs w:val="24"/>
          <w:lang w:val="en-US" w:eastAsia="zh-CN"/>
        </w:rPr>
      </w:pPr>
      <w:r>
        <w:rPr>
          <w:rFonts w:hint="eastAsia"/>
          <w:sz w:val="24"/>
          <w:szCs w:val="24"/>
          <w:lang w:val="en-US" w:eastAsia="zh-CN"/>
        </w:rPr>
        <w:t>《孕产妇人数风险评估与管理工作规范》（2017）35号</w:t>
      </w:r>
    </w:p>
    <w:p w:rsidR="00C97164" w:rsidRDefault="00D5781B">
      <w:pPr>
        <w:pStyle w:val="Bodytext1"/>
        <w:spacing w:before="120" w:after="120" w:line="360" w:lineRule="auto"/>
        <w:ind w:firstLineChars="215" w:firstLine="516"/>
        <w:rPr>
          <w:sz w:val="24"/>
          <w:szCs w:val="24"/>
          <w:lang w:val="en-US" w:eastAsia="zh-CN"/>
        </w:rPr>
      </w:pPr>
      <w:r>
        <w:rPr>
          <w:rFonts w:hint="eastAsia"/>
          <w:sz w:val="24"/>
          <w:szCs w:val="24"/>
          <w:lang w:val="en-US" w:eastAsia="zh-CN"/>
        </w:rPr>
        <w:t>《关于加强母婴安全保障工作的通知》（2017）42号</w:t>
      </w:r>
    </w:p>
    <w:p w:rsidR="00C97164" w:rsidRDefault="00D5781B">
      <w:pPr>
        <w:pStyle w:val="Bodytext1"/>
        <w:spacing w:before="120" w:after="120" w:line="360" w:lineRule="auto"/>
        <w:ind w:firstLineChars="215" w:firstLine="516"/>
        <w:rPr>
          <w:sz w:val="24"/>
          <w:szCs w:val="24"/>
        </w:rPr>
      </w:pPr>
      <w:r>
        <w:rPr>
          <w:rFonts w:hint="eastAsia"/>
          <w:sz w:val="24"/>
          <w:szCs w:val="24"/>
          <w:lang w:val="en-US" w:eastAsia="zh-CN"/>
        </w:rPr>
        <w:t>《关于印发母子健康手册推广使用工作方案的通知》（2017）3号</w:t>
      </w:r>
    </w:p>
    <w:p w:rsidR="00C97164" w:rsidRDefault="00D5781B">
      <w:pPr>
        <w:spacing w:line="360" w:lineRule="auto"/>
        <w:ind w:firstLineChars="200" w:firstLine="480"/>
        <w:rPr>
          <w:rFonts w:ascii="宋体" w:eastAsia="宋体" w:hAnsi="宋体" w:cs="宋体"/>
          <w:szCs w:val="24"/>
        </w:rPr>
      </w:pPr>
      <w:r>
        <w:rPr>
          <w:rFonts w:ascii="宋体" w:eastAsia="宋体" w:hAnsi="宋体" w:cs="宋体" w:hint="eastAsia"/>
        </w:rPr>
        <w:t>《国务院办公厅关于促进和规范健康医疗大数据应用发展的指导意见》</w:t>
      </w:r>
    </w:p>
    <w:p w:rsidR="00C97164" w:rsidRDefault="00D5781B">
      <w:pPr>
        <w:spacing w:line="360" w:lineRule="auto"/>
        <w:ind w:firstLineChars="200" w:firstLine="480"/>
        <w:rPr>
          <w:rFonts w:ascii="宋体" w:eastAsia="宋体" w:hAnsi="宋体" w:cs="宋体"/>
        </w:rPr>
      </w:pPr>
      <w:r>
        <w:rPr>
          <w:rFonts w:ascii="宋体" w:eastAsia="宋体" w:hAnsi="宋体" w:cs="宋体" w:hint="eastAsia"/>
        </w:rPr>
        <w:t>《国家发展改革委办公厅、卫生部办公厅关于印发基层医疗卫生机构管理信息系统建设项目指导意见的通知》</w:t>
      </w:r>
    </w:p>
    <w:p w:rsidR="00C97164" w:rsidRDefault="00D5781B">
      <w:pPr>
        <w:spacing w:line="360" w:lineRule="auto"/>
        <w:ind w:firstLineChars="200" w:firstLine="480"/>
        <w:rPr>
          <w:rFonts w:ascii="宋体" w:eastAsia="宋体" w:hAnsi="宋体" w:cs="宋体"/>
        </w:rPr>
      </w:pPr>
      <w:r>
        <w:rPr>
          <w:rFonts w:ascii="宋体" w:eastAsia="宋体" w:hAnsi="宋体" w:cs="宋体" w:hint="eastAsia"/>
        </w:rPr>
        <w:t>《健康档案基本架构与数据标准（试行）》</w:t>
      </w:r>
    </w:p>
    <w:p w:rsidR="00C97164" w:rsidRDefault="00D5781B">
      <w:pPr>
        <w:spacing w:line="360" w:lineRule="auto"/>
        <w:ind w:firstLineChars="200" w:firstLine="480"/>
        <w:rPr>
          <w:rFonts w:ascii="宋体" w:eastAsia="宋体" w:hAnsi="宋体" w:cs="宋体"/>
        </w:rPr>
      </w:pPr>
      <w:r>
        <w:rPr>
          <w:rFonts w:ascii="宋体" w:eastAsia="宋体" w:hAnsi="宋体" w:cs="宋体" w:hint="eastAsia"/>
        </w:rPr>
        <w:lastRenderedPageBreak/>
        <w:t>《基于健康档案的区域卫生信息平台建设技术解决方案（试行）》</w:t>
      </w:r>
    </w:p>
    <w:p w:rsidR="00C97164" w:rsidRDefault="00D5781B">
      <w:pPr>
        <w:pStyle w:val="Bodytext1"/>
        <w:spacing w:before="120" w:after="120" w:line="360" w:lineRule="auto"/>
        <w:ind w:firstLineChars="215" w:firstLine="516"/>
        <w:rPr>
          <w:sz w:val="24"/>
          <w:szCs w:val="24"/>
        </w:rPr>
      </w:pPr>
      <w:r>
        <w:rPr>
          <w:rFonts w:hint="eastAsia"/>
          <w:sz w:val="24"/>
          <w:szCs w:val="24"/>
        </w:rPr>
        <w:t>《“健康中国2030”规划纲要》</w:t>
      </w:r>
    </w:p>
    <w:p w:rsidR="00C97164" w:rsidRDefault="00D5781B">
      <w:pPr>
        <w:pStyle w:val="3"/>
        <w:rPr>
          <w:rFonts w:ascii="宋体" w:eastAsia="宋体" w:hAnsi="宋体" w:cs="宋体"/>
        </w:rPr>
      </w:pPr>
      <w:bookmarkStart w:id="12" w:name="bookmark43"/>
      <w:bookmarkStart w:id="13" w:name="bookmark40"/>
      <w:bookmarkStart w:id="14" w:name="_Toc21263"/>
      <w:bookmarkStart w:id="15" w:name="_Toc70979445"/>
      <w:bookmarkStart w:id="16" w:name="_Toc70979300"/>
      <w:r>
        <w:rPr>
          <w:rFonts w:ascii="宋体" w:eastAsia="宋体" w:hAnsi="宋体" w:cs="宋体" w:hint="eastAsia"/>
        </w:rPr>
        <w:t>（三）工期计划</w:t>
      </w:r>
      <w:bookmarkEnd w:id="12"/>
      <w:bookmarkEnd w:id="13"/>
      <w:bookmarkEnd w:id="14"/>
      <w:bookmarkEnd w:id="15"/>
      <w:bookmarkEnd w:id="16"/>
    </w:p>
    <w:tbl>
      <w:tblPr>
        <w:tblW w:w="8612" w:type="dxa"/>
        <w:tblLayout w:type="fixed"/>
        <w:tblCellMar>
          <w:left w:w="0" w:type="dxa"/>
          <w:right w:w="0" w:type="dxa"/>
        </w:tblCellMar>
        <w:tblLook w:val="04A0" w:firstRow="1" w:lastRow="0" w:firstColumn="1" w:lastColumn="0" w:noHBand="0" w:noVBand="1"/>
      </w:tblPr>
      <w:tblGrid>
        <w:gridCol w:w="899"/>
        <w:gridCol w:w="1688"/>
        <w:gridCol w:w="4150"/>
        <w:gridCol w:w="1875"/>
      </w:tblGrid>
      <w:tr w:rsidR="00C97164">
        <w:trPr>
          <w:trHeight w:val="270"/>
        </w:trPr>
        <w:tc>
          <w:tcPr>
            <w:tcW w:w="8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Cs w:val="24"/>
              </w:rPr>
            </w:pPr>
            <w:r>
              <w:rPr>
                <w:rFonts w:ascii="宋体" w:eastAsia="宋体" w:hAnsi="宋体" w:cs="宋体" w:hint="eastAsia"/>
                <w:color w:val="000000"/>
                <w:kern w:val="0"/>
                <w:szCs w:val="24"/>
              </w:rPr>
              <w:t>总工期</w:t>
            </w: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Cs w:val="24"/>
              </w:rPr>
            </w:pPr>
            <w:r>
              <w:rPr>
                <w:rFonts w:ascii="宋体" w:eastAsia="宋体" w:hAnsi="宋体" w:cs="宋体" w:hint="eastAsia"/>
                <w:color w:val="000000"/>
                <w:kern w:val="0"/>
                <w:szCs w:val="24"/>
              </w:rPr>
              <w:t>开始时间</w:t>
            </w:r>
          </w:p>
        </w:tc>
        <w:tc>
          <w:tcPr>
            <w:tcW w:w="4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Cs w:val="24"/>
              </w:rPr>
            </w:pPr>
            <w:r>
              <w:rPr>
                <w:rFonts w:ascii="宋体" w:eastAsia="宋体" w:hAnsi="宋体" w:cs="宋体" w:hint="eastAsia"/>
                <w:color w:val="000000"/>
                <w:kern w:val="0"/>
                <w:szCs w:val="24"/>
              </w:rPr>
              <w:t>实施模块</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Cs w:val="24"/>
              </w:rPr>
            </w:pPr>
            <w:r>
              <w:rPr>
                <w:rFonts w:ascii="宋体" w:eastAsia="宋体" w:hAnsi="宋体" w:cs="宋体" w:hint="eastAsia"/>
                <w:color w:val="000000"/>
                <w:kern w:val="0"/>
                <w:szCs w:val="24"/>
              </w:rPr>
              <w:t>阶段目标</w:t>
            </w:r>
          </w:p>
        </w:tc>
      </w:tr>
      <w:tr w:rsidR="00C97164" w:rsidTr="000941CA">
        <w:trPr>
          <w:trHeight w:val="1444"/>
        </w:trPr>
        <w:tc>
          <w:tcPr>
            <w:tcW w:w="8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B60B5A">
            <w:pPr>
              <w:widowControl/>
              <w:textAlignment w:val="center"/>
              <w:rPr>
                <w:rFonts w:ascii="宋体" w:eastAsia="宋体" w:hAnsi="宋体" w:cs="宋体"/>
                <w:color w:val="000000"/>
                <w:szCs w:val="24"/>
              </w:rPr>
            </w:pPr>
            <w:r>
              <w:rPr>
                <w:rFonts w:ascii="宋体" w:eastAsia="宋体" w:hAnsi="宋体" w:cs="宋体" w:hint="eastAsia"/>
                <w:color w:val="000000"/>
                <w:szCs w:val="24"/>
              </w:rPr>
              <w:t>3</w:t>
            </w:r>
            <w:r>
              <w:rPr>
                <w:rFonts w:ascii="宋体" w:eastAsia="宋体" w:hAnsi="宋体" w:cs="宋体"/>
                <w:color w:val="000000"/>
                <w:szCs w:val="24"/>
              </w:rPr>
              <w:t>0</w:t>
            </w:r>
            <w:r w:rsidR="00D5781B">
              <w:rPr>
                <w:rFonts w:ascii="宋体" w:eastAsia="宋体" w:hAnsi="宋体" w:cs="宋体" w:hint="eastAsia"/>
                <w:color w:val="000000"/>
                <w:szCs w:val="24"/>
              </w:rPr>
              <w:t>天</w:t>
            </w:r>
          </w:p>
        </w:tc>
        <w:tc>
          <w:tcPr>
            <w:tcW w:w="16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Cs w:val="24"/>
              </w:rPr>
            </w:pPr>
            <w:r>
              <w:rPr>
                <w:rFonts w:ascii="宋体" w:eastAsia="宋体" w:hAnsi="宋体" w:cs="宋体" w:hint="eastAsia"/>
                <w:color w:val="000000"/>
                <w:kern w:val="0"/>
                <w:szCs w:val="24"/>
              </w:rPr>
              <w:t>待准备工作完成之日开始</w:t>
            </w:r>
          </w:p>
        </w:tc>
        <w:tc>
          <w:tcPr>
            <w:tcW w:w="41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kern w:val="0"/>
                <w:szCs w:val="24"/>
              </w:rPr>
            </w:pPr>
            <w:r>
              <w:rPr>
                <w:rFonts w:ascii="宋体" w:eastAsia="宋体" w:hAnsi="宋体" w:cs="宋体" w:hint="eastAsia"/>
                <w:color w:val="000000"/>
                <w:kern w:val="0"/>
                <w:szCs w:val="24"/>
              </w:rPr>
              <w:t>儿童保健管理系统</w:t>
            </w:r>
          </w:p>
          <w:p w:rsidR="00C97164" w:rsidRDefault="00C97164">
            <w:pPr>
              <w:widowControl/>
              <w:jc w:val="center"/>
              <w:textAlignment w:val="center"/>
              <w:rPr>
                <w:rFonts w:ascii="宋体" w:eastAsia="宋体" w:hAnsi="宋体" w:cs="宋体"/>
                <w:color w:val="000000"/>
                <w:kern w:val="0"/>
                <w:szCs w:val="24"/>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textAlignment w:val="center"/>
              <w:rPr>
                <w:rFonts w:ascii="宋体" w:eastAsia="宋体" w:hAnsi="宋体" w:cs="宋体"/>
                <w:color w:val="000000"/>
                <w:szCs w:val="24"/>
              </w:rPr>
            </w:pPr>
            <w:r>
              <w:rPr>
                <w:rFonts w:ascii="宋体" w:eastAsia="宋体" w:hAnsi="宋体" w:cs="宋体" w:hint="eastAsia"/>
                <w:color w:val="000000"/>
                <w:kern w:val="0"/>
                <w:szCs w:val="24"/>
              </w:rPr>
              <w:t>完成系统安装、调试、操作培训、优化调整</w:t>
            </w:r>
          </w:p>
        </w:tc>
      </w:tr>
    </w:tbl>
    <w:p w:rsidR="00C97164" w:rsidRDefault="00D5781B">
      <w:pPr>
        <w:pStyle w:val="3"/>
        <w:numPr>
          <w:ilvl w:val="0"/>
          <w:numId w:val="1"/>
        </w:numPr>
        <w:rPr>
          <w:rFonts w:ascii="宋体" w:eastAsia="宋体" w:hAnsi="宋体" w:cs="宋体"/>
        </w:rPr>
      </w:pPr>
      <w:bookmarkStart w:id="17" w:name="_Toc6900"/>
      <w:bookmarkStart w:id="18" w:name="_Toc70979301"/>
      <w:bookmarkStart w:id="19" w:name="bookmark47"/>
      <w:bookmarkStart w:id="20" w:name="_Toc70979446"/>
      <w:bookmarkStart w:id="21" w:name="bookmark44"/>
      <w:bookmarkStart w:id="22" w:name="bookmark45"/>
      <w:r>
        <w:rPr>
          <w:rFonts w:ascii="宋体" w:eastAsia="宋体" w:hAnsi="宋体" w:cs="宋体" w:hint="eastAsia"/>
        </w:rPr>
        <w:t>人员工作职责及分工</w:t>
      </w:r>
      <w:bookmarkStart w:id="23" w:name="bookmark53"/>
      <w:bookmarkStart w:id="24" w:name="_Toc70979447"/>
      <w:bookmarkStart w:id="25" w:name="_Toc16261"/>
      <w:bookmarkStart w:id="26" w:name="bookmark50"/>
      <w:bookmarkEnd w:id="17"/>
      <w:bookmarkEnd w:id="18"/>
      <w:bookmarkEnd w:id="19"/>
      <w:bookmarkEnd w:id="20"/>
      <w:bookmarkEnd w:id="21"/>
      <w:bookmarkEnd w:id="22"/>
    </w:p>
    <w:p w:rsidR="006E22DD" w:rsidRDefault="006E22DD" w:rsidP="006E22DD">
      <w:pPr>
        <w:pStyle w:val="4"/>
      </w:pPr>
      <w:r>
        <w:rPr>
          <w:rFonts w:hint="eastAsia"/>
        </w:rPr>
        <w:t>4</w:t>
      </w:r>
      <w:r>
        <w:t xml:space="preserve">.1 </w:t>
      </w:r>
      <w:r>
        <w:t>管理工程项目实施小组</w:t>
      </w:r>
    </w:p>
    <w:p w:rsidR="004E458F" w:rsidRPr="004E458F" w:rsidRDefault="004E458F" w:rsidP="004E458F"/>
    <w:tbl>
      <w:tblPr>
        <w:tblW w:w="9118" w:type="dxa"/>
        <w:jc w:val="center"/>
        <w:tblLayout w:type="fixed"/>
        <w:tblCellMar>
          <w:left w:w="10" w:type="dxa"/>
          <w:right w:w="10" w:type="dxa"/>
        </w:tblCellMar>
        <w:tblLook w:val="04A0" w:firstRow="1" w:lastRow="0" w:firstColumn="1" w:lastColumn="0" w:noHBand="0" w:noVBand="1"/>
      </w:tblPr>
      <w:tblGrid>
        <w:gridCol w:w="1340"/>
        <w:gridCol w:w="1193"/>
        <w:gridCol w:w="1701"/>
        <w:gridCol w:w="1134"/>
        <w:gridCol w:w="3750"/>
      </w:tblGrid>
      <w:tr w:rsidR="004E458F" w:rsidTr="00750EB9">
        <w:trPr>
          <w:trHeight w:hRule="exact" w:val="591"/>
          <w:jc w:val="center"/>
        </w:trPr>
        <w:tc>
          <w:tcPr>
            <w:tcW w:w="1340" w:type="dxa"/>
            <w:tcBorders>
              <w:top w:val="single" w:sz="4" w:space="0" w:color="auto"/>
              <w:left w:val="single" w:sz="4" w:space="0" w:color="auto"/>
              <w:bottom w:val="nil"/>
              <w:right w:val="nil"/>
            </w:tcBorders>
            <w:shd w:val="clear" w:color="auto" w:fill="FFFFFF"/>
            <w:vAlign w:val="center"/>
          </w:tcPr>
          <w:p w:rsidR="004E458F" w:rsidRDefault="004E458F" w:rsidP="00750EB9">
            <w:pPr>
              <w:pStyle w:val="Other1"/>
              <w:spacing w:line="360" w:lineRule="auto"/>
              <w:jc w:val="center"/>
              <w:rPr>
                <w:sz w:val="24"/>
                <w:szCs w:val="24"/>
              </w:rPr>
            </w:pPr>
            <w:r>
              <w:rPr>
                <w:rFonts w:hint="eastAsia"/>
                <w:sz w:val="24"/>
                <w:szCs w:val="24"/>
              </w:rPr>
              <w:t>职务</w:t>
            </w:r>
          </w:p>
        </w:tc>
        <w:tc>
          <w:tcPr>
            <w:tcW w:w="1193" w:type="dxa"/>
            <w:tcBorders>
              <w:top w:val="single" w:sz="4" w:space="0" w:color="auto"/>
              <w:left w:val="single" w:sz="4" w:space="0" w:color="auto"/>
              <w:bottom w:val="nil"/>
              <w:right w:val="nil"/>
            </w:tcBorders>
            <w:shd w:val="clear" w:color="auto" w:fill="FFFFFF"/>
            <w:vAlign w:val="center"/>
          </w:tcPr>
          <w:p w:rsidR="004E458F" w:rsidRDefault="004E458F" w:rsidP="00750EB9">
            <w:pPr>
              <w:pStyle w:val="Other1"/>
              <w:spacing w:line="360" w:lineRule="auto"/>
              <w:jc w:val="center"/>
              <w:rPr>
                <w:sz w:val="24"/>
                <w:szCs w:val="24"/>
                <w:lang w:eastAsia="zh-CN"/>
              </w:rPr>
            </w:pPr>
            <w:r>
              <w:rPr>
                <w:rFonts w:hint="eastAsia"/>
                <w:sz w:val="24"/>
                <w:szCs w:val="24"/>
                <w:lang w:eastAsia="zh-CN"/>
              </w:rPr>
              <w:t>姓名</w:t>
            </w:r>
          </w:p>
        </w:tc>
        <w:tc>
          <w:tcPr>
            <w:tcW w:w="1701" w:type="dxa"/>
            <w:tcBorders>
              <w:top w:val="single" w:sz="4" w:space="0" w:color="auto"/>
              <w:left w:val="single" w:sz="4" w:space="0" w:color="auto"/>
              <w:bottom w:val="nil"/>
              <w:right w:val="nil"/>
            </w:tcBorders>
            <w:shd w:val="clear" w:color="auto" w:fill="FFFFFF"/>
            <w:vAlign w:val="center"/>
          </w:tcPr>
          <w:p w:rsidR="004E458F" w:rsidRDefault="004E458F" w:rsidP="00750EB9">
            <w:pPr>
              <w:pStyle w:val="Other1"/>
              <w:spacing w:line="360" w:lineRule="auto"/>
              <w:jc w:val="center"/>
              <w:rPr>
                <w:sz w:val="24"/>
                <w:szCs w:val="24"/>
              </w:rPr>
            </w:pPr>
            <w:r>
              <w:rPr>
                <w:rFonts w:hint="eastAsia"/>
                <w:sz w:val="24"/>
                <w:szCs w:val="24"/>
              </w:rPr>
              <w:t>公司职务</w:t>
            </w:r>
          </w:p>
        </w:tc>
        <w:tc>
          <w:tcPr>
            <w:tcW w:w="1134" w:type="dxa"/>
            <w:tcBorders>
              <w:top w:val="single" w:sz="4" w:space="0" w:color="auto"/>
              <w:left w:val="single" w:sz="4" w:space="0" w:color="auto"/>
              <w:bottom w:val="nil"/>
              <w:right w:val="nil"/>
            </w:tcBorders>
            <w:shd w:val="clear" w:color="auto" w:fill="FFFFFF"/>
            <w:vAlign w:val="center"/>
          </w:tcPr>
          <w:p w:rsidR="004E458F" w:rsidRDefault="004E458F" w:rsidP="00750EB9">
            <w:pPr>
              <w:pStyle w:val="Other1"/>
              <w:spacing w:line="360" w:lineRule="auto"/>
              <w:jc w:val="center"/>
              <w:rPr>
                <w:sz w:val="24"/>
                <w:szCs w:val="24"/>
              </w:rPr>
            </w:pPr>
            <w:r>
              <w:rPr>
                <w:rFonts w:hint="eastAsia"/>
                <w:sz w:val="24"/>
                <w:szCs w:val="24"/>
              </w:rPr>
              <w:t>联系方式</w:t>
            </w:r>
          </w:p>
        </w:tc>
        <w:tc>
          <w:tcPr>
            <w:tcW w:w="3750" w:type="dxa"/>
            <w:tcBorders>
              <w:top w:val="single" w:sz="4" w:space="0" w:color="auto"/>
              <w:left w:val="single" w:sz="4" w:space="0" w:color="auto"/>
              <w:bottom w:val="nil"/>
              <w:right w:val="single" w:sz="4" w:space="0" w:color="auto"/>
            </w:tcBorders>
            <w:shd w:val="clear" w:color="auto" w:fill="FFFFFF"/>
            <w:vAlign w:val="center"/>
          </w:tcPr>
          <w:p w:rsidR="004E458F" w:rsidRDefault="004E458F" w:rsidP="00750EB9">
            <w:pPr>
              <w:pStyle w:val="Other1"/>
              <w:spacing w:line="360" w:lineRule="auto"/>
              <w:jc w:val="center"/>
              <w:rPr>
                <w:sz w:val="24"/>
                <w:szCs w:val="24"/>
              </w:rPr>
            </w:pPr>
            <w:r>
              <w:rPr>
                <w:rFonts w:hint="eastAsia"/>
                <w:sz w:val="24"/>
                <w:szCs w:val="24"/>
              </w:rPr>
              <w:t>岗位职责</w:t>
            </w:r>
          </w:p>
        </w:tc>
      </w:tr>
      <w:tr w:rsidR="004E458F" w:rsidTr="00750EB9">
        <w:trPr>
          <w:trHeight w:hRule="exact" w:val="1952"/>
          <w:jc w:val="center"/>
        </w:trPr>
        <w:tc>
          <w:tcPr>
            <w:tcW w:w="1340" w:type="dxa"/>
            <w:tcBorders>
              <w:top w:val="single" w:sz="4" w:space="0" w:color="auto"/>
              <w:left w:val="single" w:sz="4" w:space="0" w:color="auto"/>
              <w:bottom w:val="nil"/>
              <w:right w:val="nil"/>
            </w:tcBorders>
            <w:shd w:val="clear" w:color="auto" w:fill="FFFFFF"/>
            <w:vAlign w:val="center"/>
          </w:tcPr>
          <w:p w:rsidR="004E458F" w:rsidRDefault="004E458F" w:rsidP="00750EB9">
            <w:pPr>
              <w:pStyle w:val="Other1"/>
              <w:spacing w:line="360" w:lineRule="auto"/>
              <w:jc w:val="center"/>
              <w:rPr>
                <w:sz w:val="24"/>
                <w:szCs w:val="24"/>
              </w:rPr>
            </w:pPr>
            <w:r>
              <w:rPr>
                <w:rFonts w:hint="eastAsia"/>
                <w:sz w:val="24"/>
                <w:szCs w:val="24"/>
              </w:rPr>
              <w:t>项目组长</w:t>
            </w:r>
          </w:p>
        </w:tc>
        <w:tc>
          <w:tcPr>
            <w:tcW w:w="1193" w:type="dxa"/>
            <w:tcBorders>
              <w:top w:val="single" w:sz="4" w:space="0" w:color="auto"/>
              <w:left w:val="single" w:sz="4" w:space="0" w:color="auto"/>
              <w:bottom w:val="nil"/>
              <w:right w:val="nil"/>
            </w:tcBorders>
            <w:shd w:val="clear" w:color="auto" w:fill="FFFFFF"/>
            <w:vAlign w:val="center"/>
          </w:tcPr>
          <w:p w:rsidR="004E458F" w:rsidRDefault="004E458F" w:rsidP="00750EB9">
            <w:pPr>
              <w:pStyle w:val="Other1"/>
              <w:spacing w:line="360" w:lineRule="auto"/>
              <w:jc w:val="center"/>
              <w:rPr>
                <w:sz w:val="24"/>
                <w:szCs w:val="24"/>
                <w:lang w:val="en-US" w:eastAsia="zh-CN"/>
              </w:rPr>
            </w:pPr>
            <w:r>
              <w:rPr>
                <w:rFonts w:hint="eastAsia"/>
                <w:sz w:val="24"/>
                <w:szCs w:val="24"/>
                <w:lang w:val="en-US" w:eastAsia="zh-CN"/>
              </w:rPr>
              <w:t>黄孝建</w:t>
            </w:r>
          </w:p>
        </w:tc>
        <w:tc>
          <w:tcPr>
            <w:tcW w:w="1701" w:type="dxa"/>
            <w:tcBorders>
              <w:top w:val="single" w:sz="4" w:space="0" w:color="auto"/>
              <w:left w:val="single" w:sz="4" w:space="0" w:color="auto"/>
              <w:bottom w:val="nil"/>
              <w:right w:val="nil"/>
            </w:tcBorders>
            <w:shd w:val="clear" w:color="auto" w:fill="FFFFFF"/>
            <w:vAlign w:val="center"/>
          </w:tcPr>
          <w:p w:rsidR="004E458F" w:rsidRDefault="004E458F" w:rsidP="00750EB9">
            <w:pPr>
              <w:pStyle w:val="Other1"/>
              <w:spacing w:line="360" w:lineRule="auto"/>
              <w:jc w:val="center"/>
              <w:rPr>
                <w:sz w:val="24"/>
                <w:szCs w:val="24"/>
                <w:lang w:val="en-US" w:eastAsia="zh-CN"/>
              </w:rPr>
            </w:pPr>
            <w:r>
              <w:rPr>
                <w:rFonts w:hint="eastAsia"/>
                <w:sz w:val="24"/>
                <w:szCs w:val="24"/>
                <w:lang w:val="en-US" w:eastAsia="zh-CN"/>
              </w:rPr>
              <w:t>项目经理</w:t>
            </w:r>
          </w:p>
        </w:tc>
        <w:tc>
          <w:tcPr>
            <w:tcW w:w="1134" w:type="dxa"/>
            <w:tcBorders>
              <w:top w:val="single" w:sz="4" w:space="0" w:color="auto"/>
              <w:left w:val="single" w:sz="4" w:space="0" w:color="auto"/>
              <w:bottom w:val="nil"/>
              <w:right w:val="nil"/>
            </w:tcBorders>
            <w:shd w:val="clear" w:color="auto" w:fill="FFFFFF"/>
            <w:vAlign w:val="center"/>
          </w:tcPr>
          <w:p w:rsidR="004E458F" w:rsidRDefault="004E458F" w:rsidP="00750EB9">
            <w:pPr>
              <w:pStyle w:val="Other1"/>
              <w:spacing w:line="360" w:lineRule="auto"/>
              <w:jc w:val="center"/>
              <w:rPr>
                <w:sz w:val="24"/>
                <w:szCs w:val="24"/>
                <w:lang w:val="en-US" w:eastAsia="zh-CN"/>
              </w:rPr>
            </w:pPr>
          </w:p>
        </w:tc>
        <w:tc>
          <w:tcPr>
            <w:tcW w:w="3750" w:type="dxa"/>
            <w:tcBorders>
              <w:top w:val="single" w:sz="4" w:space="0" w:color="auto"/>
              <w:left w:val="single" w:sz="4" w:space="0" w:color="auto"/>
              <w:bottom w:val="nil"/>
              <w:right w:val="single" w:sz="4" w:space="0" w:color="auto"/>
            </w:tcBorders>
            <w:shd w:val="clear" w:color="auto" w:fill="FFFFFF"/>
            <w:vAlign w:val="center"/>
          </w:tcPr>
          <w:p w:rsidR="004E458F" w:rsidRDefault="004E458F" w:rsidP="00750EB9">
            <w:pPr>
              <w:pStyle w:val="Other1"/>
              <w:tabs>
                <w:tab w:val="left" w:pos="317"/>
              </w:tabs>
              <w:spacing w:line="360" w:lineRule="auto"/>
              <w:jc w:val="left"/>
              <w:rPr>
                <w:sz w:val="24"/>
                <w:szCs w:val="24"/>
              </w:rPr>
            </w:pPr>
            <w:r>
              <w:rPr>
                <w:rFonts w:hint="eastAsia"/>
                <w:sz w:val="24"/>
                <w:szCs w:val="24"/>
              </w:rPr>
              <w:t>1、</w:t>
            </w:r>
            <w:r>
              <w:rPr>
                <w:rFonts w:hint="eastAsia"/>
                <w:sz w:val="24"/>
                <w:szCs w:val="24"/>
              </w:rPr>
              <w:tab/>
              <w:t>负责项目实施方案的审核；</w:t>
            </w:r>
          </w:p>
          <w:p w:rsidR="004E458F" w:rsidRDefault="004E458F" w:rsidP="00750EB9">
            <w:pPr>
              <w:pStyle w:val="Other1"/>
              <w:tabs>
                <w:tab w:val="left" w:pos="338"/>
              </w:tabs>
              <w:spacing w:line="360" w:lineRule="auto"/>
              <w:jc w:val="left"/>
              <w:rPr>
                <w:sz w:val="24"/>
                <w:szCs w:val="24"/>
              </w:rPr>
            </w:pPr>
            <w:r>
              <w:rPr>
                <w:rFonts w:hint="eastAsia"/>
                <w:sz w:val="24"/>
                <w:szCs w:val="24"/>
              </w:rPr>
              <w:t>2、</w:t>
            </w:r>
            <w:r>
              <w:rPr>
                <w:rFonts w:hint="eastAsia"/>
                <w:sz w:val="24"/>
                <w:szCs w:val="24"/>
              </w:rPr>
              <w:tab/>
              <w:t>负责整个工程质量和工程进度的总体 控制；</w:t>
            </w:r>
          </w:p>
          <w:p w:rsidR="004E458F" w:rsidRDefault="004E458F" w:rsidP="00750EB9">
            <w:pPr>
              <w:pStyle w:val="Other1"/>
              <w:tabs>
                <w:tab w:val="left" w:pos="324"/>
              </w:tabs>
              <w:spacing w:line="360" w:lineRule="auto"/>
              <w:jc w:val="left"/>
              <w:rPr>
                <w:sz w:val="24"/>
                <w:szCs w:val="24"/>
              </w:rPr>
            </w:pPr>
            <w:r>
              <w:rPr>
                <w:rFonts w:hint="eastAsia"/>
                <w:sz w:val="24"/>
                <w:szCs w:val="24"/>
              </w:rPr>
              <w:t>3、</w:t>
            </w:r>
            <w:r>
              <w:rPr>
                <w:rFonts w:hint="eastAsia"/>
                <w:sz w:val="24"/>
                <w:szCs w:val="24"/>
              </w:rPr>
              <w:tab/>
              <w:t>重大问题的协调和处理。</w:t>
            </w:r>
          </w:p>
        </w:tc>
      </w:tr>
      <w:tr w:rsidR="004E458F" w:rsidTr="00750EB9">
        <w:trPr>
          <w:trHeight w:hRule="exact" w:val="3354"/>
          <w:jc w:val="center"/>
        </w:trPr>
        <w:tc>
          <w:tcPr>
            <w:tcW w:w="1340"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pStyle w:val="Other1"/>
              <w:spacing w:line="360" w:lineRule="auto"/>
              <w:jc w:val="center"/>
              <w:rPr>
                <w:sz w:val="24"/>
                <w:szCs w:val="24"/>
              </w:rPr>
            </w:pPr>
          </w:p>
          <w:p w:rsidR="004E458F" w:rsidRDefault="004E458F" w:rsidP="00750EB9">
            <w:pPr>
              <w:pStyle w:val="Other1"/>
              <w:spacing w:line="360" w:lineRule="auto"/>
              <w:jc w:val="center"/>
              <w:rPr>
                <w:sz w:val="24"/>
                <w:szCs w:val="24"/>
              </w:rPr>
            </w:pPr>
          </w:p>
          <w:p w:rsidR="004E458F" w:rsidRDefault="004E458F" w:rsidP="00750EB9">
            <w:pPr>
              <w:pStyle w:val="Other1"/>
              <w:spacing w:line="360" w:lineRule="auto"/>
              <w:jc w:val="center"/>
              <w:rPr>
                <w:sz w:val="24"/>
                <w:szCs w:val="24"/>
              </w:rPr>
            </w:pPr>
          </w:p>
          <w:p w:rsidR="004E458F" w:rsidRDefault="004E458F" w:rsidP="00750EB9">
            <w:pPr>
              <w:pStyle w:val="Other1"/>
              <w:spacing w:line="360" w:lineRule="auto"/>
              <w:jc w:val="center"/>
              <w:rPr>
                <w:sz w:val="24"/>
                <w:szCs w:val="24"/>
              </w:rPr>
            </w:pPr>
          </w:p>
          <w:p w:rsidR="004E458F" w:rsidRDefault="004E458F" w:rsidP="00750EB9">
            <w:pPr>
              <w:pStyle w:val="Other1"/>
              <w:spacing w:line="360" w:lineRule="auto"/>
              <w:jc w:val="center"/>
              <w:rPr>
                <w:sz w:val="24"/>
                <w:szCs w:val="24"/>
              </w:rPr>
            </w:pPr>
            <w:r>
              <w:rPr>
                <w:rFonts w:hint="eastAsia"/>
                <w:sz w:val="24"/>
                <w:szCs w:val="24"/>
              </w:rPr>
              <w:t>常务组长</w:t>
            </w:r>
          </w:p>
        </w:tc>
        <w:tc>
          <w:tcPr>
            <w:tcW w:w="1193"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pStyle w:val="Other1"/>
              <w:spacing w:line="360" w:lineRule="auto"/>
              <w:jc w:val="center"/>
              <w:rPr>
                <w:sz w:val="24"/>
                <w:szCs w:val="24"/>
                <w:lang w:val="en-US" w:eastAsia="zh-CN"/>
              </w:rPr>
            </w:pPr>
          </w:p>
          <w:p w:rsidR="004E458F" w:rsidRDefault="004E458F" w:rsidP="00750EB9">
            <w:pPr>
              <w:pStyle w:val="Other1"/>
              <w:spacing w:line="360" w:lineRule="auto"/>
              <w:jc w:val="center"/>
              <w:rPr>
                <w:sz w:val="24"/>
                <w:szCs w:val="24"/>
                <w:lang w:val="en-US" w:eastAsia="zh-CN"/>
              </w:rPr>
            </w:pPr>
          </w:p>
          <w:p w:rsidR="004E458F" w:rsidRDefault="004E458F" w:rsidP="00750EB9">
            <w:pPr>
              <w:pStyle w:val="Other1"/>
              <w:spacing w:line="360" w:lineRule="auto"/>
              <w:jc w:val="center"/>
              <w:rPr>
                <w:sz w:val="24"/>
                <w:szCs w:val="24"/>
                <w:lang w:val="en-US" w:eastAsia="zh-CN"/>
              </w:rPr>
            </w:pPr>
          </w:p>
          <w:p w:rsidR="004E458F" w:rsidRDefault="004E458F" w:rsidP="00750EB9">
            <w:pPr>
              <w:pStyle w:val="Other1"/>
              <w:spacing w:line="360" w:lineRule="auto"/>
              <w:jc w:val="center"/>
              <w:rPr>
                <w:sz w:val="24"/>
                <w:szCs w:val="24"/>
                <w:lang w:val="en-US" w:eastAsia="zh-CN"/>
              </w:rPr>
            </w:pPr>
          </w:p>
          <w:p w:rsidR="004E458F" w:rsidRDefault="004E458F" w:rsidP="00750EB9">
            <w:pPr>
              <w:pStyle w:val="Other1"/>
              <w:spacing w:line="360" w:lineRule="auto"/>
              <w:jc w:val="center"/>
              <w:rPr>
                <w:sz w:val="24"/>
                <w:szCs w:val="24"/>
                <w:lang w:val="en-US" w:eastAsia="zh-CN"/>
              </w:rPr>
            </w:pPr>
            <w:proofErr w:type="gramStart"/>
            <w:r>
              <w:rPr>
                <w:rFonts w:hint="eastAsia"/>
                <w:sz w:val="24"/>
                <w:szCs w:val="24"/>
                <w:lang w:val="en-US" w:eastAsia="zh-CN"/>
              </w:rPr>
              <w:t>陈拓</w:t>
            </w:r>
            <w:proofErr w:type="gramEnd"/>
          </w:p>
        </w:tc>
        <w:tc>
          <w:tcPr>
            <w:tcW w:w="1701"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pStyle w:val="Other1"/>
              <w:spacing w:line="360" w:lineRule="auto"/>
              <w:jc w:val="center"/>
              <w:rPr>
                <w:sz w:val="24"/>
                <w:szCs w:val="24"/>
                <w:lang w:eastAsia="zh-CN"/>
              </w:rPr>
            </w:pPr>
          </w:p>
          <w:p w:rsidR="004E458F" w:rsidRDefault="004E458F" w:rsidP="00750EB9">
            <w:pPr>
              <w:pStyle w:val="Other1"/>
              <w:spacing w:line="360" w:lineRule="auto"/>
              <w:jc w:val="center"/>
              <w:rPr>
                <w:sz w:val="24"/>
                <w:szCs w:val="24"/>
                <w:lang w:eastAsia="zh-CN"/>
              </w:rPr>
            </w:pPr>
          </w:p>
          <w:p w:rsidR="004E458F" w:rsidRDefault="004E458F" w:rsidP="00750EB9">
            <w:pPr>
              <w:pStyle w:val="Other1"/>
              <w:spacing w:line="360" w:lineRule="auto"/>
              <w:jc w:val="center"/>
              <w:rPr>
                <w:sz w:val="24"/>
                <w:szCs w:val="24"/>
                <w:lang w:eastAsia="zh-CN"/>
              </w:rPr>
            </w:pPr>
          </w:p>
          <w:p w:rsidR="004E458F" w:rsidRDefault="004E458F" w:rsidP="00750EB9">
            <w:pPr>
              <w:pStyle w:val="Other1"/>
              <w:spacing w:line="360" w:lineRule="auto"/>
              <w:jc w:val="center"/>
              <w:rPr>
                <w:sz w:val="24"/>
                <w:szCs w:val="24"/>
                <w:lang w:eastAsia="zh-CN"/>
              </w:rPr>
            </w:pPr>
          </w:p>
          <w:p w:rsidR="004E458F" w:rsidRDefault="004E458F" w:rsidP="00750EB9">
            <w:pPr>
              <w:pStyle w:val="Other1"/>
              <w:spacing w:line="360" w:lineRule="auto"/>
              <w:jc w:val="center"/>
              <w:rPr>
                <w:sz w:val="24"/>
                <w:szCs w:val="24"/>
                <w:lang w:eastAsia="zh-CN"/>
              </w:rPr>
            </w:pPr>
            <w:r>
              <w:rPr>
                <w:rFonts w:hint="eastAsia"/>
                <w:sz w:val="24"/>
                <w:szCs w:val="24"/>
                <w:lang w:eastAsia="zh-CN"/>
              </w:rPr>
              <w:t>产品经理</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pStyle w:val="Other1"/>
              <w:spacing w:line="360" w:lineRule="auto"/>
              <w:jc w:val="center"/>
              <w:rPr>
                <w:sz w:val="24"/>
                <w:szCs w:val="24"/>
                <w:lang w:val="en-US" w:eastAsia="zh-CN"/>
              </w:rPr>
            </w:pPr>
          </w:p>
        </w:tc>
        <w:tc>
          <w:tcPr>
            <w:tcW w:w="3750" w:type="dxa"/>
            <w:tcBorders>
              <w:top w:val="single" w:sz="4" w:space="0" w:color="auto"/>
              <w:left w:val="single" w:sz="4" w:space="0" w:color="auto"/>
              <w:bottom w:val="single" w:sz="4" w:space="0" w:color="auto"/>
              <w:right w:val="single" w:sz="4" w:space="0" w:color="auto"/>
            </w:tcBorders>
            <w:shd w:val="clear" w:color="auto" w:fill="FFFFFF"/>
            <w:vAlign w:val="center"/>
          </w:tcPr>
          <w:p w:rsidR="004E458F" w:rsidRDefault="004E458F" w:rsidP="004E458F">
            <w:pPr>
              <w:pStyle w:val="Other1"/>
              <w:numPr>
                <w:ilvl w:val="0"/>
                <w:numId w:val="2"/>
              </w:numPr>
              <w:spacing w:line="360" w:lineRule="auto"/>
              <w:jc w:val="left"/>
              <w:rPr>
                <w:sz w:val="24"/>
                <w:szCs w:val="24"/>
              </w:rPr>
            </w:pPr>
            <w:r>
              <w:rPr>
                <w:rFonts w:hint="eastAsia"/>
                <w:sz w:val="24"/>
                <w:szCs w:val="24"/>
              </w:rPr>
              <w:t>负责项目实施方案的制定，并与甲方达成一致意见；</w:t>
            </w:r>
          </w:p>
          <w:p w:rsidR="004E458F" w:rsidRDefault="004E458F" w:rsidP="00750EB9">
            <w:pPr>
              <w:pStyle w:val="Other1"/>
              <w:tabs>
                <w:tab w:val="left" w:pos="374"/>
              </w:tabs>
              <w:spacing w:line="360" w:lineRule="auto"/>
              <w:jc w:val="left"/>
              <w:rPr>
                <w:sz w:val="24"/>
                <w:szCs w:val="24"/>
              </w:rPr>
            </w:pPr>
            <w:r>
              <w:rPr>
                <w:rFonts w:hint="eastAsia"/>
                <w:sz w:val="24"/>
                <w:szCs w:val="24"/>
              </w:rPr>
              <w:t>2、</w:t>
            </w:r>
            <w:r>
              <w:rPr>
                <w:rFonts w:hint="eastAsia"/>
                <w:sz w:val="24"/>
                <w:szCs w:val="24"/>
              </w:rPr>
              <w:tab/>
              <w:t>负责人员的调配和工作考核；</w:t>
            </w:r>
          </w:p>
          <w:p w:rsidR="004E458F" w:rsidRDefault="004E458F" w:rsidP="00750EB9">
            <w:pPr>
              <w:pStyle w:val="Other1"/>
              <w:tabs>
                <w:tab w:val="left" w:pos="367"/>
              </w:tabs>
              <w:spacing w:line="360" w:lineRule="auto"/>
              <w:jc w:val="left"/>
              <w:rPr>
                <w:sz w:val="24"/>
                <w:szCs w:val="24"/>
              </w:rPr>
            </w:pPr>
            <w:r>
              <w:rPr>
                <w:rFonts w:hint="eastAsia"/>
                <w:sz w:val="24"/>
                <w:szCs w:val="24"/>
              </w:rPr>
              <w:t>3、</w:t>
            </w:r>
            <w:r>
              <w:rPr>
                <w:rFonts w:hint="eastAsia"/>
                <w:sz w:val="24"/>
                <w:szCs w:val="24"/>
              </w:rPr>
              <w:tab/>
              <w:t>负责施工质量和施工进度的监督和控 制；</w:t>
            </w:r>
          </w:p>
          <w:p w:rsidR="004E458F" w:rsidRDefault="004E458F" w:rsidP="00750EB9">
            <w:pPr>
              <w:pStyle w:val="Other1"/>
              <w:tabs>
                <w:tab w:val="left" w:pos="374"/>
              </w:tabs>
              <w:spacing w:line="360" w:lineRule="auto"/>
              <w:jc w:val="left"/>
              <w:rPr>
                <w:sz w:val="24"/>
                <w:szCs w:val="24"/>
              </w:rPr>
            </w:pPr>
            <w:r>
              <w:rPr>
                <w:rFonts w:hint="eastAsia"/>
                <w:sz w:val="24"/>
                <w:szCs w:val="24"/>
              </w:rPr>
              <w:t>4、</w:t>
            </w:r>
            <w:r>
              <w:rPr>
                <w:rFonts w:hint="eastAsia"/>
                <w:sz w:val="24"/>
                <w:szCs w:val="24"/>
              </w:rPr>
              <w:tab/>
              <w:t>负责与院方的协调工作；</w:t>
            </w:r>
          </w:p>
          <w:p w:rsidR="004E458F" w:rsidRDefault="004E458F" w:rsidP="00750EB9">
            <w:pPr>
              <w:pStyle w:val="Other1"/>
              <w:tabs>
                <w:tab w:val="left" w:pos="367"/>
              </w:tabs>
              <w:spacing w:line="360" w:lineRule="auto"/>
              <w:jc w:val="left"/>
              <w:rPr>
                <w:sz w:val="24"/>
                <w:szCs w:val="24"/>
              </w:rPr>
            </w:pPr>
            <w:r>
              <w:rPr>
                <w:rFonts w:hint="eastAsia"/>
                <w:sz w:val="24"/>
                <w:szCs w:val="24"/>
              </w:rPr>
              <w:t>5、</w:t>
            </w:r>
            <w:r>
              <w:rPr>
                <w:rFonts w:hint="eastAsia"/>
                <w:sz w:val="24"/>
                <w:szCs w:val="24"/>
              </w:rPr>
              <w:tab/>
              <w:t>负责实施代表的全部工作；</w:t>
            </w:r>
          </w:p>
          <w:p w:rsidR="004E458F" w:rsidRDefault="004E458F" w:rsidP="00750EB9">
            <w:pPr>
              <w:pStyle w:val="Other1"/>
              <w:spacing w:line="360" w:lineRule="auto"/>
              <w:jc w:val="left"/>
              <w:rPr>
                <w:sz w:val="24"/>
                <w:szCs w:val="24"/>
              </w:rPr>
            </w:pPr>
            <w:r>
              <w:rPr>
                <w:rFonts w:hint="eastAsia"/>
                <w:sz w:val="24"/>
                <w:szCs w:val="24"/>
              </w:rPr>
              <w:t>6、</w:t>
            </w:r>
            <w:r>
              <w:rPr>
                <w:rFonts w:hint="eastAsia"/>
                <w:sz w:val="24"/>
                <w:szCs w:val="24"/>
              </w:rPr>
              <w:tab/>
              <w:t>负责其他日常事务的处理</w:t>
            </w:r>
          </w:p>
        </w:tc>
      </w:tr>
      <w:tr w:rsidR="004E458F" w:rsidTr="00750EB9">
        <w:trPr>
          <w:trHeight w:hRule="exact" w:val="1853"/>
          <w:jc w:val="center"/>
        </w:trPr>
        <w:tc>
          <w:tcPr>
            <w:tcW w:w="1340"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pStyle w:val="Other1"/>
              <w:spacing w:line="360" w:lineRule="auto"/>
              <w:jc w:val="center"/>
              <w:rPr>
                <w:sz w:val="24"/>
                <w:szCs w:val="24"/>
                <w:lang w:val="en-US" w:eastAsia="zh-CN"/>
              </w:rPr>
            </w:pPr>
            <w:r>
              <w:rPr>
                <w:rFonts w:hint="eastAsia"/>
                <w:sz w:val="24"/>
                <w:szCs w:val="24"/>
                <w:lang w:val="en-US" w:eastAsia="zh-CN"/>
              </w:rPr>
              <w:lastRenderedPageBreak/>
              <w:t>软件工程师</w:t>
            </w:r>
          </w:p>
        </w:tc>
        <w:tc>
          <w:tcPr>
            <w:tcW w:w="1193"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A10BC3">
            <w:pPr>
              <w:pStyle w:val="Other1"/>
              <w:spacing w:line="360" w:lineRule="auto"/>
              <w:jc w:val="center"/>
              <w:rPr>
                <w:sz w:val="24"/>
                <w:szCs w:val="24"/>
                <w:lang w:val="en-US" w:eastAsia="zh-CN"/>
              </w:rPr>
            </w:pPr>
          </w:p>
        </w:tc>
        <w:tc>
          <w:tcPr>
            <w:tcW w:w="1701"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pStyle w:val="Other1"/>
              <w:spacing w:line="360" w:lineRule="auto"/>
              <w:jc w:val="center"/>
              <w:rPr>
                <w:sz w:val="24"/>
                <w:szCs w:val="24"/>
                <w:lang w:val="en-US" w:eastAsia="zh-CN"/>
              </w:rPr>
            </w:pPr>
            <w:r>
              <w:rPr>
                <w:rFonts w:hint="eastAsia"/>
                <w:sz w:val="24"/>
                <w:szCs w:val="24"/>
                <w:lang w:val="en-US" w:eastAsia="zh-CN"/>
              </w:rPr>
              <w:t>软件开发工程师</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pStyle w:val="Other1"/>
              <w:spacing w:line="360" w:lineRule="auto"/>
              <w:jc w:val="center"/>
              <w:rPr>
                <w:sz w:val="24"/>
                <w:szCs w:val="24"/>
                <w:lang w:val="en-US" w:eastAsia="zh-CN"/>
              </w:rPr>
            </w:pPr>
          </w:p>
        </w:tc>
        <w:tc>
          <w:tcPr>
            <w:tcW w:w="3750" w:type="dxa"/>
            <w:tcBorders>
              <w:top w:val="single" w:sz="4" w:space="0" w:color="auto"/>
              <w:left w:val="single" w:sz="4" w:space="0" w:color="auto"/>
              <w:bottom w:val="single" w:sz="4" w:space="0" w:color="auto"/>
              <w:right w:val="single" w:sz="4" w:space="0" w:color="auto"/>
            </w:tcBorders>
            <w:shd w:val="clear" w:color="auto" w:fill="FFFFFF"/>
            <w:vAlign w:val="center"/>
          </w:tcPr>
          <w:p w:rsidR="004E458F" w:rsidRDefault="004E458F" w:rsidP="004E458F">
            <w:pPr>
              <w:pStyle w:val="Other1"/>
              <w:numPr>
                <w:ilvl w:val="0"/>
                <w:numId w:val="3"/>
              </w:numPr>
              <w:tabs>
                <w:tab w:val="left" w:pos="338"/>
              </w:tabs>
              <w:spacing w:line="360" w:lineRule="auto"/>
              <w:jc w:val="left"/>
              <w:rPr>
                <w:sz w:val="24"/>
                <w:szCs w:val="24"/>
                <w:lang w:val="en-US" w:eastAsia="zh-CN"/>
              </w:rPr>
            </w:pPr>
            <w:r>
              <w:rPr>
                <w:rFonts w:hint="eastAsia"/>
                <w:sz w:val="24"/>
                <w:szCs w:val="24"/>
                <w:lang w:val="en-US" w:eastAsia="zh-CN"/>
              </w:rPr>
              <w:t>负责实施过程中，软件需求的开发与测试工作</w:t>
            </w:r>
          </w:p>
          <w:p w:rsidR="004E458F" w:rsidRDefault="004E458F" w:rsidP="004E458F">
            <w:pPr>
              <w:pStyle w:val="Other1"/>
              <w:numPr>
                <w:ilvl w:val="0"/>
                <w:numId w:val="3"/>
              </w:numPr>
              <w:tabs>
                <w:tab w:val="left" w:pos="338"/>
              </w:tabs>
              <w:spacing w:line="360" w:lineRule="auto"/>
              <w:jc w:val="left"/>
              <w:rPr>
                <w:sz w:val="24"/>
                <w:szCs w:val="24"/>
                <w:lang w:val="en-US" w:eastAsia="zh-CN"/>
              </w:rPr>
            </w:pPr>
            <w:r>
              <w:rPr>
                <w:rFonts w:hint="eastAsia"/>
                <w:sz w:val="24"/>
                <w:szCs w:val="24"/>
                <w:lang w:val="en-US" w:eastAsia="zh-CN"/>
              </w:rPr>
              <w:t>负责软件系统维护与升级工作</w:t>
            </w:r>
          </w:p>
        </w:tc>
      </w:tr>
      <w:tr w:rsidR="004E458F" w:rsidTr="00750EB9">
        <w:trPr>
          <w:trHeight w:hRule="exact" w:val="2758"/>
          <w:jc w:val="center"/>
        </w:trPr>
        <w:tc>
          <w:tcPr>
            <w:tcW w:w="1340"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pStyle w:val="Other1"/>
              <w:spacing w:line="360" w:lineRule="auto"/>
              <w:jc w:val="center"/>
              <w:rPr>
                <w:sz w:val="24"/>
                <w:szCs w:val="24"/>
              </w:rPr>
            </w:pPr>
            <w:r>
              <w:rPr>
                <w:rFonts w:hint="eastAsia"/>
                <w:sz w:val="24"/>
                <w:szCs w:val="24"/>
              </w:rPr>
              <w:t>实施工程师</w:t>
            </w:r>
          </w:p>
        </w:tc>
        <w:tc>
          <w:tcPr>
            <w:tcW w:w="1193"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spacing w:line="360" w:lineRule="auto"/>
              <w:jc w:val="center"/>
              <w:rPr>
                <w:rFonts w:ascii="宋体" w:eastAsia="宋体" w:hAnsi="宋体" w:cs="宋体"/>
                <w:szCs w:val="24"/>
                <w:lang w:bidi="en-US"/>
              </w:rPr>
            </w:pPr>
          </w:p>
          <w:p w:rsidR="004E458F" w:rsidRDefault="004E458F" w:rsidP="00750EB9">
            <w:pPr>
              <w:pStyle w:val="a7"/>
              <w:spacing w:line="360" w:lineRule="auto"/>
              <w:ind w:firstLine="0"/>
              <w:jc w:val="center"/>
              <w:rPr>
                <w:rFonts w:ascii="宋体" w:hAnsi="宋体" w:cs="宋体"/>
                <w:szCs w:val="24"/>
                <w:lang w:bidi="en-US"/>
              </w:rPr>
            </w:pPr>
          </w:p>
        </w:tc>
        <w:tc>
          <w:tcPr>
            <w:tcW w:w="1701"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pStyle w:val="Other1"/>
              <w:spacing w:line="360" w:lineRule="auto"/>
              <w:jc w:val="center"/>
              <w:rPr>
                <w:sz w:val="24"/>
                <w:szCs w:val="24"/>
                <w:lang w:eastAsia="zh-CN"/>
              </w:rPr>
            </w:pPr>
            <w:r>
              <w:rPr>
                <w:rFonts w:hint="eastAsia"/>
                <w:sz w:val="24"/>
                <w:szCs w:val="24"/>
              </w:rPr>
              <w:t>项目实施工程师</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E458F" w:rsidRDefault="004E458F" w:rsidP="00750EB9">
            <w:pPr>
              <w:spacing w:line="360" w:lineRule="auto"/>
              <w:jc w:val="center"/>
              <w:rPr>
                <w:rFonts w:ascii="宋体" w:eastAsia="宋体" w:hAnsi="宋体" w:cs="宋体"/>
                <w:szCs w:val="24"/>
                <w:lang w:bidi="en-US"/>
              </w:rPr>
            </w:pPr>
          </w:p>
        </w:tc>
        <w:tc>
          <w:tcPr>
            <w:tcW w:w="3750" w:type="dxa"/>
            <w:tcBorders>
              <w:top w:val="single" w:sz="4" w:space="0" w:color="auto"/>
              <w:left w:val="single" w:sz="4" w:space="0" w:color="auto"/>
              <w:bottom w:val="single" w:sz="4" w:space="0" w:color="auto"/>
              <w:right w:val="single" w:sz="4" w:space="0" w:color="auto"/>
            </w:tcBorders>
            <w:shd w:val="clear" w:color="auto" w:fill="FFFFFF"/>
            <w:vAlign w:val="center"/>
          </w:tcPr>
          <w:p w:rsidR="004E458F" w:rsidRDefault="004E458F" w:rsidP="00750EB9">
            <w:pPr>
              <w:pStyle w:val="Other1"/>
              <w:tabs>
                <w:tab w:val="left" w:pos="353"/>
              </w:tabs>
              <w:spacing w:after="60" w:line="360" w:lineRule="auto"/>
              <w:jc w:val="left"/>
              <w:rPr>
                <w:sz w:val="24"/>
                <w:szCs w:val="24"/>
              </w:rPr>
            </w:pPr>
            <w:r>
              <w:rPr>
                <w:rFonts w:hint="eastAsia"/>
                <w:sz w:val="24"/>
                <w:szCs w:val="24"/>
              </w:rPr>
              <w:t>1、</w:t>
            </w:r>
            <w:r>
              <w:rPr>
                <w:rFonts w:hint="eastAsia"/>
                <w:sz w:val="24"/>
                <w:szCs w:val="24"/>
              </w:rPr>
              <w:tab/>
              <w:t>负责实施过程中的技术支持</w:t>
            </w:r>
          </w:p>
          <w:p w:rsidR="004E458F" w:rsidRDefault="004E458F" w:rsidP="00750EB9">
            <w:pPr>
              <w:pStyle w:val="Other1"/>
              <w:tabs>
                <w:tab w:val="left" w:pos="374"/>
              </w:tabs>
              <w:spacing w:after="60" w:line="360" w:lineRule="auto"/>
              <w:jc w:val="left"/>
              <w:rPr>
                <w:sz w:val="24"/>
                <w:szCs w:val="24"/>
              </w:rPr>
            </w:pPr>
            <w:r>
              <w:rPr>
                <w:rFonts w:hint="eastAsia"/>
                <w:sz w:val="24"/>
                <w:szCs w:val="24"/>
              </w:rPr>
              <w:t>2、</w:t>
            </w:r>
            <w:r>
              <w:rPr>
                <w:rFonts w:hint="eastAsia"/>
                <w:sz w:val="24"/>
                <w:szCs w:val="24"/>
              </w:rPr>
              <w:tab/>
              <w:t>负责院方软件的安装及调试</w:t>
            </w:r>
          </w:p>
          <w:p w:rsidR="004E458F" w:rsidRDefault="004E458F" w:rsidP="00750EB9">
            <w:pPr>
              <w:pStyle w:val="Other1"/>
              <w:tabs>
                <w:tab w:val="left" w:pos="367"/>
              </w:tabs>
              <w:spacing w:after="60" w:line="360" w:lineRule="auto"/>
              <w:jc w:val="left"/>
              <w:rPr>
                <w:sz w:val="24"/>
                <w:szCs w:val="24"/>
              </w:rPr>
            </w:pPr>
            <w:r>
              <w:rPr>
                <w:rFonts w:hint="eastAsia"/>
                <w:sz w:val="24"/>
                <w:szCs w:val="24"/>
              </w:rPr>
              <w:t>3、</w:t>
            </w:r>
            <w:r>
              <w:rPr>
                <w:rFonts w:hint="eastAsia"/>
                <w:sz w:val="24"/>
                <w:szCs w:val="24"/>
              </w:rPr>
              <w:tab/>
              <w:t>负责院方使用人员的培训</w:t>
            </w:r>
          </w:p>
          <w:p w:rsidR="004E458F" w:rsidRDefault="004E458F" w:rsidP="00750EB9">
            <w:pPr>
              <w:pStyle w:val="Other1"/>
              <w:tabs>
                <w:tab w:val="left" w:pos="367"/>
              </w:tabs>
              <w:spacing w:after="60" w:line="360" w:lineRule="auto"/>
              <w:jc w:val="left"/>
              <w:rPr>
                <w:sz w:val="24"/>
                <w:szCs w:val="24"/>
              </w:rPr>
            </w:pPr>
            <w:r>
              <w:rPr>
                <w:rFonts w:hint="eastAsia"/>
                <w:sz w:val="24"/>
                <w:szCs w:val="24"/>
              </w:rPr>
              <w:t>4、</w:t>
            </w:r>
            <w:r>
              <w:rPr>
                <w:rFonts w:hint="eastAsia"/>
                <w:sz w:val="24"/>
                <w:szCs w:val="24"/>
              </w:rPr>
              <w:tab/>
              <w:t>协助院方的数据初始化工作</w:t>
            </w:r>
          </w:p>
          <w:p w:rsidR="004E458F" w:rsidRDefault="004E458F" w:rsidP="00750EB9">
            <w:pPr>
              <w:pStyle w:val="Other1"/>
              <w:tabs>
                <w:tab w:val="left" w:pos="374"/>
              </w:tabs>
              <w:spacing w:after="60" w:line="360" w:lineRule="auto"/>
              <w:jc w:val="left"/>
              <w:rPr>
                <w:sz w:val="24"/>
                <w:szCs w:val="24"/>
              </w:rPr>
            </w:pPr>
            <w:r>
              <w:rPr>
                <w:rFonts w:hint="eastAsia"/>
                <w:sz w:val="24"/>
                <w:szCs w:val="24"/>
              </w:rPr>
              <w:t>5、</w:t>
            </w:r>
            <w:r>
              <w:rPr>
                <w:rFonts w:hint="eastAsia"/>
                <w:sz w:val="24"/>
                <w:szCs w:val="24"/>
              </w:rPr>
              <w:tab/>
              <w:t>负责院方实施中日常维护工作</w:t>
            </w:r>
          </w:p>
        </w:tc>
      </w:tr>
    </w:tbl>
    <w:p w:rsidR="006E22DD" w:rsidRPr="004E458F" w:rsidRDefault="006E22DD" w:rsidP="006E22DD"/>
    <w:p w:rsidR="006E22DD" w:rsidRDefault="006E22DD">
      <w:pPr>
        <w:pStyle w:val="4"/>
      </w:pPr>
      <w:r>
        <w:rPr>
          <w:rFonts w:hint="eastAsia"/>
        </w:rPr>
        <w:t>4</w:t>
      </w:r>
      <w:r>
        <w:t xml:space="preserve">.2 </w:t>
      </w:r>
      <w:r>
        <w:t>工作协调事项</w:t>
      </w:r>
    </w:p>
    <w:p w:rsidR="008121FF" w:rsidRDefault="008121FF" w:rsidP="008121FF">
      <w:pPr>
        <w:spacing w:line="360" w:lineRule="auto"/>
        <w:ind w:firstLineChars="200" w:firstLine="480"/>
        <w:rPr>
          <w:rFonts w:ascii="宋体" w:eastAsia="宋体" w:hAnsi="宋体" w:cs="宋体"/>
          <w:szCs w:val="24"/>
        </w:rPr>
      </w:pPr>
      <w:r>
        <w:rPr>
          <w:rFonts w:ascii="宋体" w:eastAsia="宋体" w:hAnsi="宋体" w:cs="宋体" w:hint="eastAsia"/>
        </w:rPr>
        <w:t>（1）项目实施期间，双方每周进行一次进度分析和工作协调会（具体时间待定）， 分别由双方项目负责人主持，根据工作情况，也可临时组织召开类似协调会议； 每月进行月度总结（具体时间待定），由院方项目组长或</w:t>
      </w:r>
      <w:proofErr w:type="gramStart"/>
      <w:r>
        <w:rPr>
          <w:rFonts w:ascii="宋体" w:eastAsia="宋体" w:hAnsi="宋体" w:cs="宋体" w:hint="eastAsia"/>
        </w:rPr>
        <w:t>双方常务</w:t>
      </w:r>
      <w:proofErr w:type="gramEnd"/>
      <w:r>
        <w:rPr>
          <w:rFonts w:ascii="宋体" w:eastAsia="宋体" w:hAnsi="宋体" w:cs="宋体" w:hint="eastAsia"/>
        </w:rPr>
        <w:t>组长主持，会议纪要或协商确定的相关事宜由项目小组以书面形式提交给主管领导；</w:t>
      </w:r>
    </w:p>
    <w:p w:rsidR="008121FF" w:rsidRDefault="008121FF" w:rsidP="008121FF">
      <w:pPr>
        <w:spacing w:line="360" w:lineRule="auto"/>
        <w:ind w:firstLineChars="200" w:firstLine="480"/>
        <w:rPr>
          <w:rFonts w:ascii="宋体" w:eastAsia="宋体" w:hAnsi="宋体" w:cs="宋体"/>
        </w:rPr>
      </w:pPr>
      <w:bookmarkStart w:id="27" w:name="bookmark63"/>
      <w:bookmarkEnd w:id="27"/>
      <w:r>
        <w:rPr>
          <w:rFonts w:ascii="宋体" w:eastAsia="宋体" w:hAnsi="宋体" w:cs="宋体" w:hint="eastAsia"/>
        </w:rPr>
        <w:t>（2）遇重大事件或特殊情况，可随时组织召开沟通会议，并请甲方组长和乙方现场实施工程师参加；</w:t>
      </w:r>
    </w:p>
    <w:p w:rsidR="008121FF" w:rsidRDefault="008121FF" w:rsidP="008121FF">
      <w:pPr>
        <w:spacing w:line="360" w:lineRule="auto"/>
        <w:ind w:firstLineChars="200" w:firstLine="480"/>
        <w:rPr>
          <w:rFonts w:ascii="宋体" w:eastAsia="宋体" w:hAnsi="宋体" w:cs="宋体"/>
        </w:rPr>
      </w:pPr>
      <w:bookmarkStart w:id="28" w:name="bookmark64"/>
      <w:bookmarkEnd w:id="28"/>
      <w:r>
        <w:rPr>
          <w:rFonts w:ascii="宋体" w:eastAsia="宋体" w:hAnsi="宋体" w:cs="宋体" w:hint="eastAsia"/>
        </w:rPr>
        <w:t>（3）双方的接口负责人（见上表）应保证信息的相互及时传递；</w:t>
      </w:r>
    </w:p>
    <w:p w:rsidR="008121FF" w:rsidRDefault="008121FF" w:rsidP="008121FF">
      <w:pPr>
        <w:spacing w:line="360" w:lineRule="auto"/>
        <w:ind w:firstLineChars="200" w:firstLine="480"/>
        <w:rPr>
          <w:rFonts w:ascii="宋体" w:eastAsia="宋体" w:hAnsi="宋体" w:cs="宋体"/>
        </w:rPr>
      </w:pPr>
      <w:bookmarkStart w:id="29" w:name="bookmark65"/>
      <w:bookmarkEnd w:id="29"/>
      <w:r>
        <w:rPr>
          <w:rFonts w:ascii="宋体" w:eastAsia="宋体" w:hAnsi="宋体" w:cs="宋体" w:hint="eastAsia"/>
        </w:rPr>
        <w:t>（4）乙方给甲方的实施资料均以书面（打印件）方式提供，并由</w:t>
      </w:r>
      <w:proofErr w:type="gramStart"/>
      <w:r>
        <w:rPr>
          <w:rFonts w:ascii="宋体" w:eastAsia="宋体" w:hAnsi="宋体" w:cs="宋体" w:hint="eastAsia"/>
        </w:rPr>
        <w:t>甲方常务</w:t>
      </w:r>
      <w:proofErr w:type="gramEnd"/>
      <w:r>
        <w:rPr>
          <w:rFonts w:ascii="宋体" w:eastAsia="宋体" w:hAnsi="宋体" w:cs="宋体" w:hint="eastAsia"/>
        </w:rPr>
        <w:t>组长签字确认后生效，每种资料均为一式两份，由双方分别保存；双方均应为对方所有资料保密，不得提供给其他任何第三方；</w:t>
      </w:r>
    </w:p>
    <w:p w:rsidR="008121FF" w:rsidRDefault="008121FF" w:rsidP="008121FF">
      <w:pPr>
        <w:spacing w:line="360" w:lineRule="auto"/>
        <w:ind w:firstLineChars="200" w:firstLine="480"/>
        <w:rPr>
          <w:rFonts w:ascii="宋体" w:eastAsia="宋体" w:hAnsi="宋体" w:cs="宋体"/>
        </w:rPr>
      </w:pPr>
      <w:bookmarkStart w:id="30" w:name="bookmark66"/>
      <w:bookmarkEnd w:id="30"/>
      <w:r>
        <w:rPr>
          <w:rFonts w:ascii="宋体" w:eastAsia="宋体" w:hAnsi="宋体" w:cs="宋体" w:hint="eastAsia"/>
        </w:rPr>
        <w:t>（5）甲方对提供给乙方的数据的正确性和有效性负责；</w:t>
      </w:r>
    </w:p>
    <w:p w:rsidR="008121FF" w:rsidRDefault="008121FF" w:rsidP="008121FF">
      <w:pPr>
        <w:spacing w:line="360" w:lineRule="auto"/>
        <w:ind w:firstLineChars="200" w:firstLine="480"/>
        <w:rPr>
          <w:rFonts w:ascii="宋体" w:eastAsia="宋体" w:hAnsi="宋体" w:cs="宋体"/>
        </w:rPr>
      </w:pPr>
      <w:bookmarkStart w:id="31" w:name="bookmark69"/>
      <w:bookmarkStart w:id="32" w:name="bookmark67"/>
      <w:bookmarkStart w:id="33" w:name="bookmark70"/>
      <w:bookmarkStart w:id="34" w:name="bookmark68"/>
      <w:bookmarkEnd w:id="31"/>
      <w:r>
        <w:rPr>
          <w:rFonts w:ascii="宋体" w:eastAsia="宋体" w:hAnsi="宋体" w:cs="宋体" w:hint="eastAsia"/>
        </w:rPr>
        <w:t>（6）由于工程项目实施随机因素影响比较大，所以本实施方案如遇到双方不可抗拒的影响时，可在友好协商的原则下解决；</w:t>
      </w:r>
      <w:bookmarkEnd w:id="32"/>
      <w:bookmarkEnd w:id="33"/>
      <w:bookmarkEnd w:id="34"/>
    </w:p>
    <w:p w:rsidR="008121FF" w:rsidRDefault="008121FF" w:rsidP="008121FF">
      <w:pPr>
        <w:spacing w:line="360" w:lineRule="auto"/>
        <w:ind w:firstLineChars="200" w:firstLine="480"/>
        <w:rPr>
          <w:rFonts w:ascii="宋体" w:eastAsia="宋体" w:hAnsi="宋体" w:cs="宋体"/>
        </w:rPr>
      </w:pPr>
      <w:bookmarkStart w:id="35" w:name="bookmark73"/>
      <w:bookmarkStart w:id="36" w:name="bookmark74"/>
      <w:bookmarkStart w:id="37" w:name="bookmark71"/>
      <w:bookmarkStart w:id="38" w:name="bookmark72"/>
      <w:bookmarkEnd w:id="35"/>
      <w:r>
        <w:rPr>
          <w:rFonts w:ascii="宋体" w:eastAsia="宋体" w:hAnsi="宋体" w:cs="宋体" w:hint="eastAsia"/>
        </w:rPr>
        <w:t>（7）若在施工的过程中，遇特殊情况需修改本方案，需经双方通过进度分析协调 会讨论形成决议，方能修改实施方案，并将双方代表签字生效</w:t>
      </w:r>
      <w:bookmarkEnd w:id="36"/>
      <w:bookmarkEnd w:id="37"/>
      <w:bookmarkEnd w:id="38"/>
      <w:r>
        <w:rPr>
          <w:rFonts w:ascii="宋体" w:eastAsia="宋体" w:hAnsi="宋体" w:cs="宋体" w:hint="eastAsia"/>
        </w:rPr>
        <w:t>；</w:t>
      </w:r>
    </w:p>
    <w:p w:rsidR="008121FF" w:rsidRDefault="008121FF" w:rsidP="008121FF">
      <w:pPr>
        <w:spacing w:line="360" w:lineRule="auto"/>
        <w:ind w:firstLineChars="200" w:firstLine="480"/>
        <w:rPr>
          <w:rFonts w:ascii="宋体" w:eastAsia="宋体" w:hAnsi="宋体" w:cs="宋体"/>
          <w:szCs w:val="24"/>
        </w:rPr>
      </w:pPr>
      <w:bookmarkStart w:id="39" w:name="bookmark77"/>
      <w:bookmarkStart w:id="40" w:name="bookmark75"/>
      <w:bookmarkStart w:id="41" w:name="bookmark78"/>
      <w:bookmarkStart w:id="42" w:name="bookmark76"/>
      <w:bookmarkEnd w:id="39"/>
      <w:r>
        <w:rPr>
          <w:rFonts w:ascii="宋体" w:eastAsia="宋体" w:hAnsi="宋体" w:cs="宋体" w:hint="eastAsia"/>
        </w:rPr>
        <w:t>（8）其他协调事宜及方式由双方接口负责人协商确定。</w:t>
      </w:r>
      <w:bookmarkEnd w:id="40"/>
      <w:bookmarkEnd w:id="41"/>
      <w:bookmarkEnd w:id="42"/>
    </w:p>
    <w:p w:rsidR="008121FF" w:rsidRPr="008121FF" w:rsidRDefault="008121FF" w:rsidP="008121FF"/>
    <w:p w:rsidR="00C97164" w:rsidRDefault="00D5781B">
      <w:pPr>
        <w:pStyle w:val="3"/>
        <w:rPr>
          <w:rFonts w:ascii="宋体" w:eastAsia="宋体" w:hAnsi="宋体" w:cs="宋体"/>
        </w:rPr>
      </w:pPr>
      <w:bookmarkStart w:id="43" w:name="bookmark62"/>
      <w:bookmarkStart w:id="44" w:name="_Toc70979449"/>
      <w:bookmarkStart w:id="45" w:name="_Toc70979302"/>
      <w:bookmarkEnd w:id="23"/>
      <w:bookmarkEnd w:id="24"/>
      <w:bookmarkEnd w:id="25"/>
      <w:bookmarkEnd w:id="26"/>
      <w:bookmarkEnd w:id="43"/>
      <w:r>
        <w:rPr>
          <w:rFonts w:ascii="宋体" w:eastAsia="宋体" w:hAnsi="宋体" w:cs="宋体" w:hint="eastAsia"/>
        </w:rPr>
        <w:t>（五）实施计划</w:t>
      </w:r>
      <w:bookmarkEnd w:id="44"/>
      <w:bookmarkEnd w:id="45"/>
    </w:p>
    <w:tbl>
      <w:tblPr>
        <w:tblStyle w:val="a6"/>
        <w:tblW w:w="9513" w:type="dxa"/>
        <w:tblInd w:w="-258" w:type="dxa"/>
        <w:tblLayout w:type="fixed"/>
        <w:tblLook w:val="04A0" w:firstRow="1" w:lastRow="0" w:firstColumn="1" w:lastColumn="0" w:noHBand="0" w:noVBand="1"/>
      </w:tblPr>
      <w:tblGrid>
        <w:gridCol w:w="792"/>
        <w:gridCol w:w="1984"/>
        <w:gridCol w:w="3544"/>
        <w:gridCol w:w="1518"/>
        <w:gridCol w:w="1675"/>
      </w:tblGrid>
      <w:tr w:rsidR="00C97164" w:rsidTr="00CA1E42">
        <w:trPr>
          <w:trHeight w:val="602"/>
        </w:trPr>
        <w:tc>
          <w:tcPr>
            <w:tcW w:w="792" w:type="dxa"/>
            <w:vAlign w:val="center"/>
          </w:tcPr>
          <w:p w:rsidR="00C97164" w:rsidRDefault="00D5781B">
            <w:pPr>
              <w:tabs>
                <w:tab w:val="right" w:pos="318"/>
                <w:tab w:val="center" w:pos="379"/>
              </w:tabs>
              <w:spacing w:line="360" w:lineRule="auto"/>
              <w:jc w:val="center"/>
              <w:rPr>
                <w:rFonts w:ascii="宋体" w:eastAsia="宋体" w:hAnsi="宋体" w:cs="宋体"/>
                <w:szCs w:val="24"/>
              </w:rPr>
            </w:pPr>
            <w:r>
              <w:rPr>
                <w:rFonts w:ascii="宋体" w:eastAsia="宋体" w:hAnsi="宋体" w:cs="宋体" w:hint="eastAsia"/>
                <w:szCs w:val="24"/>
              </w:rPr>
              <w:t>规划</w:t>
            </w:r>
          </w:p>
        </w:tc>
        <w:tc>
          <w:tcPr>
            <w:tcW w:w="1984" w:type="dxa"/>
            <w:vAlign w:val="center"/>
          </w:tcPr>
          <w:p w:rsidR="00C97164" w:rsidRDefault="004618D4" w:rsidP="00EF79CC">
            <w:pPr>
              <w:pStyle w:val="a7"/>
              <w:ind w:firstLine="0"/>
              <w:jc w:val="left"/>
              <w:rPr>
                <w:rFonts w:ascii="宋体" w:hAnsi="宋体" w:cs="宋体"/>
                <w:szCs w:val="24"/>
              </w:rPr>
            </w:pPr>
            <w:r>
              <w:rPr>
                <w:rFonts w:ascii="宋体" w:hAnsi="宋体" w:cs="宋体" w:hint="eastAsia"/>
                <w:szCs w:val="24"/>
              </w:rPr>
              <w:t>细化</w:t>
            </w:r>
          </w:p>
        </w:tc>
        <w:tc>
          <w:tcPr>
            <w:tcW w:w="3544" w:type="dxa"/>
            <w:vAlign w:val="center"/>
          </w:tcPr>
          <w:p w:rsidR="00C97164" w:rsidRDefault="00D5781B">
            <w:pPr>
              <w:pStyle w:val="a7"/>
              <w:ind w:firstLine="0"/>
              <w:jc w:val="center"/>
              <w:rPr>
                <w:rFonts w:ascii="宋体" w:hAnsi="宋体" w:cs="宋体"/>
                <w:szCs w:val="24"/>
              </w:rPr>
            </w:pPr>
            <w:r>
              <w:rPr>
                <w:rFonts w:ascii="宋体" w:hAnsi="宋体" w:cs="宋体" w:hint="eastAsia"/>
                <w:szCs w:val="24"/>
              </w:rPr>
              <w:t>内容</w:t>
            </w:r>
          </w:p>
        </w:tc>
        <w:tc>
          <w:tcPr>
            <w:tcW w:w="1518" w:type="dxa"/>
            <w:vAlign w:val="center"/>
          </w:tcPr>
          <w:p w:rsidR="00C97164" w:rsidRDefault="00D5781B">
            <w:pPr>
              <w:pStyle w:val="a7"/>
              <w:ind w:firstLine="0"/>
              <w:jc w:val="center"/>
              <w:rPr>
                <w:rFonts w:ascii="宋体" w:hAnsi="宋体" w:cs="宋体"/>
                <w:szCs w:val="24"/>
              </w:rPr>
            </w:pPr>
            <w:r>
              <w:rPr>
                <w:rFonts w:ascii="宋体" w:hAnsi="宋体" w:cs="宋体" w:hint="eastAsia"/>
                <w:szCs w:val="24"/>
              </w:rPr>
              <w:t>开始日期</w:t>
            </w:r>
          </w:p>
        </w:tc>
        <w:tc>
          <w:tcPr>
            <w:tcW w:w="1675" w:type="dxa"/>
            <w:vAlign w:val="center"/>
          </w:tcPr>
          <w:p w:rsidR="00C97164" w:rsidRDefault="00D5781B">
            <w:pPr>
              <w:pStyle w:val="a7"/>
              <w:ind w:firstLine="0"/>
              <w:jc w:val="center"/>
              <w:rPr>
                <w:rFonts w:ascii="宋体" w:hAnsi="宋体" w:cs="宋体"/>
                <w:szCs w:val="24"/>
              </w:rPr>
            </w:pPr>
            <w:r>
              <w:rPr>
                <w:rFonts w:ascii="宋体" w:hAnsi="宋体" w:cs="宋体" w:hint="eastAsia"/>
                <w:szCs w:val="24"/>
              </w:rPr>
              <w:t>结束日期</w:t>
            </w:r>
          </w:p>
        </w:tc>
      </w:tr>
      <w:tr w:rsidR="00C97164" w:rsidTr="00CA1E42">
        <w:trPr>
          <w:trHeight w:val="1501"/>
        </w:trPr>
        <w:tc>
          <w:tcPr>
            <w:tcW w:w="792" w:type="dxa"/>
            <w:vMerge w:val="restart"/>
            <w:vAlign w:val="center"/>
          </w:tcPr>
          <w:p w:rsidR="00C97164" w:rsidRDefault="00D5781B">
            <w:pPr>
              <w:spacing w:line="360" w:lineRule="auto"/>
              <w:jc w:val="center"/>
              <w:rPr>
                <w:rFonts w:ascii="宋体" w:eastAsia="宋体" w:hAnsi="宋体" w:cs="宋体"/>
                <w:szCs w:val="24"/>
              </w:rPr>
            </w:pPr>
            <w:r>
              <w:rPr>
                <w:rFonts w:ascii="宋体" w:eastAsia="宋体" w:hAnsi="宋体" w:cs="宋体" w:hint="eastAsia"/>
                <w:szCs w:val="24"/>
              </w:rPr>
              <w:t>项</w:t>
            </w:r>
          </w:p>
          <w:p w:rsidR="00C97164" w:rsidRDefault="00D5781B">
            <w:pPr>
              <w:spacing w:line="360" w:lineRule="auto"/>
              <w:jc w:val="center"/>
              <w:rPr>
                <w:rFonts w:ascii="宋体" w:eastAsia="宋体" w:hAnsi="宋体" w:cs="宋体"/>
                <w:szCs w:val="24"/>
              </w:rPr>
            </w:pPr>
            <w:r>
              <w:rPr>
                <w:rFonts w:ascii="宋体" w:eastAsia="宋体" w:hAnsi="宋体" w:cs="宋体" w:hint="eastAsia"/>
                <w:szCs w:val="24"/>
              </w:rPr>
              <w:t>目</w:t>
            </w:r>
          </w:p>
          <w:p w:rsidR="00C97164" w:rsidRDefault="00D5781B">
            <w:pPr>
              <w:spacing w:line="360" w:lineRule="auto"/>
              <w:jc w:val="center"/>
              <w:rPr>
                <w:rFonts w:ascii="宋体" w:eastAsia="宋体" w:hAnsi="宋体" w:cs="宋体"/>
                <w:szCs w:val="24"/>
              </w:rPr>
            </w:pPr>
            <w:proofErr w:type="gramStart"/>
            <w:r>
              <w:rPr>
                <w:rFonts w:ascii="宋体" w:eastAsia="宋体" w:hAnsi="宋体" w:cs="宋体" w:hint="eastAsia"/>
                <w:szCs w:val="24"/>
              </w:rPr>
              <w:t>规</w:t>
            </w:r>
            <w:proofErr w:type="gramEnd"/>
          </w:p>
          <w:p w:rsidR="00C97164" w:rsidRDefault="00D5781B">
            <w:pPr>
              <w:spacing w:line="360" w:lineRule="auto"/>
              <w:jc w:val="center"/>
              <w:rPr>
                <w:rFonts w:ascii="宋体" w:eastAsia="宋体" w:hAnsi="宋体" w:cs="宋体"/>
                <w:szCs w:val="24"/>
              </w:rPr>
            </w:pPr>
            <w:r>
              <w:rPr>
                <w:rFonts w:ascii="宋体" w:eastAsia="宋体" w:hAnsi="宋体" w:cs="宋体" w:hint="eastAsia"/>
                <w:szCs w:val="24"/>
              </w:rPr>
              <w:t>划</w:t>
            </w:r>
          </w:p>
        </w:tc>
        <w:tc>
          <w:tcPr>
            <w:tcW w:w="1984" w:type="dxa"/>
            <w:vAlign w:val="center"/>
          </w:tcPr>
          <w:p w:rsidR="00C97164" w:rsidRDefault="00D5781B" w:rsidP="00EF79CC">
            <w:pPr>
              <w:spacing w:line="360" w:lineRule="auto"/>
              <w:jc w:val="left"/>
              <w:rPr>
                <w:rFonts w:ascii="宋体" w:eastAsia="宋体" w:hAnsi="宋体" w:cs="宋体"/>
                <w:szCs w:val="24"/>
              </w:rPr>
            </w:pPr>
            <w:r>
              <w:rPr>
                <w:rFonts w:ascii="宋体" w:eastAsia="宋体" w:hAnsi="宋体" w:cs="宋体" w:hint="eastAsia"/>
                <w:szCs w:val="24"/>
              </w:rPr>
              <w:t>1.项目组织建立</w:t>
            </w:r>
          </w:p>
        </w:tc>
        <w:tc>
          <w:tcPr>
            <w:tcW w:w="3544" w:type="dxa"/>
            <w:vAlign w:val="center"/>
          </w:tcPr>
          <w:p w:rsidR="00C97164" w:rsidRDefault="00D5781B">
            <w:pPr>
              <w:spacing w:line="360" w:lineRule="auto"/>
              <w:rPr>
                <w:rFonts w:ascii="宋体" w:eastAsia="宋体" w:hAnsi="宋体" w:cs="宋体"/>
                <w:szCs w:val="24"/>
              </w:rPr>
            </w:pPr>
            <w:r>
              <w:rPr>
                <w:rFonts w:ascii="宋体" w:eastAsia="宋体" w:hAnsi="宋体" w:cs="宋体" w:hint="eastAsia"/>
                <w:szCs w:val="24"/>
              </w:rPr>
              <w:t>确认项目分组及职责：</w:t>
            </w:r>
          </w:p>
          <w:p w:rsidR="00C97164" w:rsidRDefault="00D5781B">
            <w:pPr>
              <w:spacing w:line="360" w:lineRule="auto"/>
              <w:rPr>
                <w:rFonts w:ascii="宋体" w:eastAsia="宋体" w:hAnsi="宋体" w:cs="宋体"/>
                <w:szCs w:val="24"/>
              </w:rPr>
            </w:pPr>
            <w:r>
              <w:rPr>
                <w:rFonts w:ascii="宋体" w:eastAsia="宋体" w:hAnsi="宋体" w:cs="宋体" w:hint="eastAsia"/>
                <w:szCs w:val="24"/>
              </w:rPr>
              <w:t>1.领导小组</w:t>
            </w:r>
          </w:p>
          <w:p w:rsidR="00C97164" w:rsidRDefault="00D5781B">
            <w:pPr>
              <w:spacing w:line="360" w:lineRule="auto"/>
              <w:rPr>
                <w:rFonts w:ascii="宋体" w:eastAsia="宋体" w:hAnsi="宋体" w:cs="宋体"/>
                <w:szCs w:val="24"/>
              </w:rPr>
            </w:pPr>
            <w:r>
              <w:rPr>
                <w:rFonts w:ascii="宋体" w:eastAsia="宋体" w:hAnsi="宋体" w:cs="宋体" w:hint="eastAsia"/>
                <w:szCs w:val="24"/>
              </w:rPr>
              <w:t>2.系统研发组：主要为公司软件研发部人员，负责系统的开发。</w:t>
            </w:r>
          </w:p>
          <w:p w:rsidR="00C97164" w:rsidRDefault="00D5781B">
            <w:pPr>
              <w:spacing w:line="360" w:lineRule="auto"/>
              <w:rPr>
                <w:rFonts w:ascii="宋体" w:eastAsia="宋体" w:hAnsi="宋体" w:cs="宋体"/>
                <w:szCs w:val="24"/>
              </w:rPr>
            </w:pPr>
            <w:r>
              <w:rPr>
                <w:rFonts w:ascii="宋体" w:eastAsia="宋体" w:hAnsi="宋体" w:cs="宋体" w:hint="eastAsia"/>
                <w:szCs w:val="24"/>
              </w:rPr>
              <w:t>3.项目实施组：主要为公司软件实施部人员，负责软件的项目实施。</w:t>
            </w:r>
          </w:p>
        </w:tc>
        <w:tc>
          <w:tcPr>
            <w:tcW w:w="1518" w:type="dxa"/>
          </w:tcPr>
          <w:p w:rsidR="00C97164" w:rsidRDefault="00C8566F" w:rsidP="00C8566F">
            <w:pPr>
              <w:spacing w:line="360" w:lineRule="auto"/>
              <w:rPr>
                <w:rFonts w:ascii="宋体" w:eastAsia="宋体" w:hAnsi="宋体" w:cs="宋体"/>
                <w:szCs w:val="24"/>
              </w:rPr>
            </w:pPr>
            <w:r>
              <w:rPr>
                <w:rFonts w:ascii="宋体" w:eastAsia="宋体" w:hAnsi="宋体" w:cs="宋体" w:hint="eastAsia"/>
                <w:szCs w:val="24"/>
              </w:rPr>
              <w:t>2</w:t>
            </w:r>
            <w:r w:rsidR="00BE5C6A">
              <w:rPr>
                <w:rFonts w:ascii="宋体" w:eastAsia="宋体" w:hAnsi="宋体" w:cs="宋体"/>
                <w:szCs w:val="24"/>
              </w:rPr>
              <w:t>022-09</w:t>
            </w:r>
            <w:r>
              <w:rPr>
                <w:rFonts w:ascii="宋体" w:eastAsia="宋体" w:hAnsi="宋体" w:cs="宋体"/>
                <w:szCs w:val="24"/>
              </w:rPr>
              <w:t>-</w:t>
            </w:r>
            <w:r w:rsidR="004D24BD">
              <w:rPr>
                <w:rFonts w:ascii="宋体" w:eastAsia="宋体" w:hAnsi="宋体" w:cs="宋体"/>
                <w:szCs w:val="24"/>
              </w:rPr>
              <w:t>21</w:t>
            </w:r>
          </w:p>
        </w:tc>
        <w:tc>
          <w:tcPr>
            <w:tcW w:w="1675" w:type="dxa"/>
          </w:tcPr>
          <w:p w:rsidR="00C97164" w:rsidRDefault="00C8566F" w:rsidP="00C8566F">
            <w:pPr>
              <w:spacing w:line="360" w:lineRule="auto"/>
              <w:rPr>
                <w:rFonts w:ascii="宋体" w:eastAsia="宋体" w:hAnsi="宋体" w:cs="宋体"/>
                <w:szCs w:val="24"/>
              </w:rPr>
            </w:pPr>
            <w:r>
              <w:rPr>
                <w:rFonts w:ascii="宋体" w:eastAsia="宋体" w:hAnsi="宋体" w:cs="宋体" w:hint="eastAsia"/>
                <w:szCs w:val="24"/>
              </w:rPr>
              <w:t>2</w:t>
            </w:r>
            <w:r w:rsidR="00BE5C6A">
              <w:rPr>
                <w:rFonts w:ascii="宋体" w:eastAsia="宋体" w:hAnsi="宋体" w:cs="宋体"/>
                <w:szCs w:val="24"/>
              </w:rPr>
              <w:t>022-09</w:t>
            </w:r>
            <w:r w:rsidR="00BE5C6A">
              <w:rPr>
                <w:rFonts w:ascii="宋体" w:eastAsia="宋体" w:hAnsi="宋体" w:cs="宋体" w:hint="eastAsia"/>
                <w:szCs w:val="24"/>
              </w:rPr>
              <w:t>-</w:t>
            </w:r>
            <w:r w:rsidR="00BE5C6A">
              <w:rPr>
                <w:rFonts w:ascii="宋体" w:eastAsia="宋体" w:hAnsi="宋体" w:cs="宋体"/>
                <w:szCs w:val="24"/>
              </w:rPr>
              <w:t>21</w:t>
            </w:r>
          </w:p>
        </w:tc>
      </w:tr>
      <w:tr w:rsidR="00C97164" w:rsidTr="00CA1E42">
        <w:trPr>
          <w:trHeight w:val="410"/>
        </w:trPr>
        <w:tc>
          <w:tcPr>
            <w:tcW w:w="792" w:type="dxa"/>
            <w:vMerge/>
            <w:vAlign w:val="center"/>
          </w:tcPr>
          <w:p w:rsidR="00C97164" w:rsidRDefault="00C97164">
            <w:pPr>
              <w:spacing w:line="360" w:lineRule="auto"/>
              <w:ind w:firstLine="440"/>
              <w:jc w:val="center"/>
              <w:rPr>
                <w:rFonts w:ascii="宋体" w:eastAsia="宋体" w:hAnsi="宋体" w:cs="宋体"/>
                <w:szCs w:val="24"/>
              </w:rPr>
            </w:pPr>
          </w:p>
        </w:tc>
        <w:tc>
          <w:tcPr>
            <w:tcW w:w="1984" w:type="dxa"/>
            <w:vAlign w:val="center"/>
          </w:tcPr>
          <w:p w:rsidR="00C97164" w:rsidRDefault="00D5781B" w:rsidP="00EF79CC">
            <w:pPr>
              <w:spacing w:line="360" w:lineRule="auto"/>
              <w:jc w:val="left"/>
              <w:rPr>
                <w:rFonts w:ascii="宋体" w:eastAsia="宋体" w:hAnsi="宋体" w:cs="宋体"/>
                <w:szCs w:val="24"/>
              </w:rPr>
            </w:pPr>
            <w:r>
              <w:rPr>
                <w:rFonts w:ascii="宋体" w:eastAsia="宋体" w:hAnsi="宋体" w:cs="宋体" w:hint="eastAsia"/>
                <w:szCs w:val="24"/>
              </w:rPr>
              <w:t>2.项目计划</w:t>
            </w:r>
          </w:p>
        </w:tc>
        <w:tc>
          <w:tcPr>
            <w:tcW w:w="3544" w:type="dxa"/>
            <w:vAlign w:val="center"/>
          </w:tcPr>
          <w:p w:rsidR="00C97164" w:rsidRDefault="00D5781B">
            <w:pPr>
              <w:spacing w:line="360" w:lineRule="auto"/>
              <w:rPr>
                <w:rFonts w:ascii="宋体" w:eastAsia="宋体" w:hAnsi="宋体" w:cs="宋体"/>
                <w:szCs w:val="24"/>
              </w:rPr>
            </w:pPr>
            <w:r>
              <w:rPr>
                <w:rFonts w:ascii="宋体" w:eastAsia="宋体" w:hAnsi="宋体" w:cs="宋体" w:hint="eastAsia"/>
                <w:szCs w:val="24"/>
              </w:rPr>
              <w:t>根据客户需求、任务包关联性、时间等要求制定，保证实施计划符合实际情况，且可执行。</w:t>
            </w:r>
          </w:p>
        </w:tc>
        <w:tc>
          <w:tcPr>
            <w:tcW w:w="1518" w:type="dxa"/>
          </w:tcPr>
          <w:p w:rsidR="00C97164" w:rsidRDefault="00C8566F" w:rsidP="008A5029">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w:t>
            </w:r>
            <w:r w:rsidR="004D24BD">
              <w:rPr>
                <w:rFonts w:ascii="宋体" w:eastAsia="宋体" w:hAnsi="宋体" w:cs="宋体"/>
                <w:szCs w:val="24"/>
              </w:rPr>
              <w:t>21</w:t>
            </w:r>
          </w:p>
        </w:tc>
        <w:tc>
          <w:tcPr>
            <w:tcW w:w="1675" w:type="dxa"/>
          </w:tcPr>
          <w:p w:rsidR="00C97164" w:rsidRDefault="00C8566F" w:rsidP="008A5029">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w:t>
            </w:r>
            <w:r w:rsidR="008A5029">
              <w:rPr>
                <w:rFonts w:ascii="宋体" w:eastAsia="宋体" w:hAnsi="宋体" w:cs="宋体"/>
                <w:szCs w:val="24"/>
              </w:rPr>
              <w:t>21</w:t>
            </w:r>
          </w:p>
        </w:tc>
      </w:tr>
      <w:tr w:rsidR="00C97164" w:rsidTr="00CA1E42">
        <w:trPr>
          <w:trHeight w:val="429"/>
        </w:trPr>
        <w:tc>
          <w:tcPr>
            <w:tcW w:w="792" w:type="dxa"/>
            <w:vMerge w:val="restart"/>
            <w:vAlign w:val="center"/>
          </w:tcPr>
          <w:p w:rsidR="00C97164" w:rsidRDefault="00D5781B">
            <w:pPr>
              <w:spacing w:line="360" w:lineRule="auto"/>
              <w:jc w:val="center"/>
              <w:rPr>
                <w:rFonts w:ascii="宋体" w:eastAsia="宋体" w:hAnsi="宋体" w:cs="宋体"/>
                <w:szCs w:val="24"/>
              </w:rPr>
            </w:pPr>
            <w:r>
              <w:rPr>
                <w:rFonts w:ascii="宋体" w:eastAsia="宋体" w:hAnsi="宋体" w:cs="宋体" w:hint="eastAsia"/>
                <w:szCs w:val="24"/>
              </w:rPr>
              <w:t>前</w:t>
            </w:r>
          </w:p>
          <w:p w:rsidR="00C97164" w:rsidRDefault="00D5781B">
            <w:pPr>
              <w:spacing w:line="360" w:lineRule="auto"/>
              <w:jc w:val="center"/>
              <w:rPr>
                <w:rFonts w:ascii="宋体" w:eastAsia="宋体" w:hAnsi="宋体" w:cs="宋体"/>
                <w:szCs w:val="24"/>
              </w:rPr>
            </w:pPr>
            <w:r>
              <w:rPr>
                <w:rFonts w:ascii="宋体" w:eastAsia="宋体" w:hAnsi="宋体" w:cs="宋体" w:hint="eastAsia"/>
                <w:szCs w:val="24"/>
              </w:rPr>
              <w:t>期</w:t>
            </w:r>
          </w:p>
          <w:p w:rsidR="00C97164" w:rsidRDefault="00D5781B">
            <w:pPr>
              <w:spacing w:line="360" w:lineRule="auto"/>
              <w:jc w:val="center"/>
              <w:rPr>
                <w:rFonts w:ascii="宋体" w:eastAsia="宋体" w:hAnsi="宋体" w:cs="宋体"/>
                <w:szCs w:val="24"/>
              </w:rPr>
            </w:pPr>
            <w:r>
              <w:rPr>
                <w:rFonts w:ascii="宋体" w:eastAsia="宋体" w:hAnsi="宋体" w:cs="宋体" w:hint="eastAsia"/>
                <w:szCs w:val="24"/>
              </w:rPr>
              <w:t>准</w:t>
            </w:r>
          </w:p>
          <w:p w:rsidR="00C97164" w:rsidRDefault="00D5781B">
            <w:pPr>
              <w:spacing w:line="360" w:lineRule="auto"/>
              <w:jc w:val="center"/>
              <w:rPr>
                <w:rFonts w:ascii="宋体" w:eastAsia="宋体" w:hAnsi="宋体" w:cs="宋体"/>
                <w:szCs w:val="24"/>
              </w:rPr>
            </w:pPr>
            <w:r>
              <w:rPr>
                <w:rFonts w:ascii="宋体" w:eastAsia="宋体" w:hAnsi="宋体" w:cs="宋体" w:hint="eastAsia"/>
                <w:szCs w:val="24"/>
              </w:rPr>
              <w:t>备</w:t>
            </w:r>
          </w:p>
        </w:tc>
        <w:tc>
          <w:tcPr>
            <w:tcW w:w="1984" w:type="dxa"/>
            <w:vMerge w:val="restart"/>
            <w:vAlign w:val="center"/>
          </w:tcPr>
          <w:p w:rsidR="00C97164" w:rsidRDefault="00D5781B" w:rsidP="00EF79CC">
            <w:pPr>
              <w:spacing w:line="360" w:lineRule="auto"/>
              <w:jc w:val="left"/>
              <w:rPr>
                <w:rFonts w:ascii="宋体" w:eastAsia="宋体" w:hAnsi="宋体" w:cs="宋体"/>
                <w:szCs w:val="24"/>
              </w:rPr>
            </w:pPr>
            <w:r>
              <w:rPr>
                <w:rFonts w:ascii="宋体" w:eastAsia="宋体" w:hAnsi="宋体" w:cs="宋体" w:hint="eastAsia"/>
                <w:szCs w:val="24"/>
              </w:rPr>
              <w:t>3.需求调研</w:t>
            </w:r>
          </w:p>
        </w:tc>
        <w:tc>
          <w:tcPr>
            <w:tcW w:w="3544" w:type="dxa"/>
            <w:vAlign w:val="center"/>
          </w:tcPr>
          <w:p w:rsidR="00C97164" w:rsidRDefault="00D5781B">
            <w:pPr>
              <w:spacing w:line="360" w:lineRule="auto"/>
              <w:rPr>
                <w:rFonts w:ascii="宋体" w:eastAsia="宋体" w:hAnsi="宋体" w:cs="宋体"/>
                <w:szCs w:val="24"/>
              </w:rPr>
            </w:pPr>
            <w:r>
              <w:rPr>
                <w:rFonts w:ascii="宋体" w:eastAsia="宋体" w:hAnsi="宋体" w:cs="宋体" w:hint="eastAsia"/>
                <w:szCs w:val="24"/>
              </w:rPr>
              <w:t>1.计划安排</w:t>
            </w:r>
          </w:p>
        </w:tc>
        <w:tc>
          <w:tcPr>
            <w:tcW w:w="1518" w:type="dxa"/>
            <w:vMerge w:val="restart"/>
          </w:tcPr>
          <w:p w:rsidR="00C97164" w:rsidRDefault="00C8566F" w:rsidP="008A5029">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w:t>
            </w:r>
            <w:r w:rsidR="008A5029">
              <w:rPr>
                <w:rFonts w:ascii="宋体" w:eastAsia="宋体" w:hAnsi="宋体" w:cs="宋体"/>
                <w:szCs w:val="24"/>
              </w:rPr>
              <w:t>22</w:t>
            </w:r>
          </w:p>
        </w:tc>
        <w:tc>
          <w:tcPr>
            <w:tcW w:w="1675" w:type="dxa"/>
            <w:vMerge w:val="restart"/>
          </w:tcPr>
          <w:p w:rsidR="00C97164" w:rsidRDefault="00C8566F" w:rsidP="008A5029">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w:t>
            </w:r>
            <w:r w:rsidR="008A5029">
              <w:rPr>
                <w:rFonts w:ascii="宋体" w:eastAsia="宋体" w:hAnsi="宋体" w:cs="宋体"/>
                <w:szCs w:val="24"/>
              </w:rPr>
              <w:t>22</w:t>
            </w:r>
          </w:p>
        </w:tc>
      </w:tr>
      <w:tr w:rsidR="00C97164" w:rsidTr="00CA1E42">
        <w:trPr>
          <w:trHeight w:val="429"/>
        </w:trPr>
        <w:tc>
          <w:tcPr>
            <w:tcW w:w="792" w:type="dxa"/>
            <w:vMerge/>
            <w:vAlign w:val="center"/>
          </w:tcPr>
          <w:p w:rsidR="00C97164" w:rsidRDefault="00C97164">
            <w:pPr>
              <w:spacing w:line="360" w:lineRule="auto"/>
              <w:ind w:firstLine="440"/>
              <w:jc w:val="center"/>
              <w:rPr>
                <w:rFonts w:ascii="宋体" w:eastAsia="宋体" w:hAnsi="宋体" w:cs="宋体"/>
                <w:szCs w:val="24"/>
              </w:rPr>
            </w:pPr>
          </w:p>
        </w:tc>
        <w:tc>
          <w:tcPr>
            <w:tcW w:w="1984" w:type="dxa"/>
            <w:vMerge/>
            <w:vAlign w:val="center"/>
          </w:tcPr>
          <w:p w:rsidR="00C97164" w:rsidRDefault="00C97164" w:rsidP="00EF79CC">
            <w:pPr>
              <w:spacing w:line="360" w:lineRule="auto"/>
              <w:ind w:firstLine="440"/>
              <w:jc w:val="left"/>
              <w:rPr>
                <w:rFonts w:ascii="宋体" w:eastAsia="宋体" w:hAnsi="宋体" w:cs="宋体"/>
                <w:szCs w:val="24"/>
              </w:rPr>
            </w:pPr>
          </w:p>
        </w:tc>
        <w:tc>
          <w:tcPr>
            <w:tcW w:w="3544" w:type="dxa"/>
            <w:vAlign w:val="center"/>
          </w:tcPr>
          <w:p w:rsidR="00C97164" w:rsidRDefault="00D5781B">
            <w:pPr>
              <w:spacing w:line="360" w:lineRule="auto"/>
              <w:rPr>
                <w:rFonts w:ascii="宋体" w:eastAsia="宋体" w:hAnsi="宋体" w:cs="宋体"/>
                <w:szCs w:val="24"/>
              </w:rPr>
            </w:pPr>
            <w:r>
              <w:rPr>
                <w:rFonts w:ascii="宋体" w:eastAsia="宋体" w:hAnsi="宋体" w:cs="宋体" w:hint="eastAsia"/>
                <w:szCs w:val="24"/>
              </w:rPr>
              <w:t>2.科室调研</w:t>
            </w:r>
          </w:p>
        </w:tc>
        <w:tc>
          <w:tcPr>
            <w:tcW w:w="1518" w:type="dxa"/>
            <w:vMerge/>
          </w:tcPr>
          <w:p w:rsidR="00C97164" w:rsidRDefault="00C97164">
            <w:pPr>
              <w:spacing w:line="360" w:lineRule="auto"/>
              <w:ind w:firstLine="440"/>
              <w:rPr>
                <w:rFonts w:ascii="宋体" w:eastAsia="宋体" w:hAnsi="宋体" w:cs="宋体"/>
                <w:szCs w:val="24"/>
              </w:rPr>
            </w:pPr>
          </w:p>
        </w:tc>
        <w:tc>
          <w:tcPr>
            <w:tcW w:w="1675" w:type="dxa"/>
            <w:vMerge/>
          </w:tcPr>
          <w:p w:rsidR="00C97164" w:rsidRDefault="00C97164">
            <w:pPr>
              <w:spacing w:line="360" w:lineRule="auto"/>
              <w:ind w:firstLine="440"/>
              <w:rPr>
                <w:rFonts w:ascii="宋体" w:eastAsia="宋体" w:hAnsi="宋体" w:cs="宋体"/>
                <w:szCs w:val="24"/>
              </w:rPr>
            </w:pPr>
          </w:p>
        </w:tc>
      </w:tr>
      <w:tr w:rsidR="00C97164" w:rsidTr="00CA1E42">
        <w:trPr>
          <w:trHeight w:val="429"/>
        </w:trPr>
        <w:tc>
          <w:tcPr>
            <w:tcW w:w="792" w:type="dxa"/>
            <w:vMerge/>
            <w:vAlign w:val="center"/>
          </w:tcPr>
          <w:p w:rsidR="00C97164" w:rsidRDefault="00C97164">
            <w:pPr>
              <w:spacing w:line="360" w:lineRule="auto"/>
              <w:ind w:firstLine="440"/>
              <w:jc w:val="center"/>
              <w:rPr>
                <w:rFonts w:ascii="宋体" w:eastAsia="宋体" w:hAnsi="宋体" w:cs="宋体"/>
                <w:szCs w:val="24"/>
              </w:rPr>
            </w:pPr>
          </w:p>
        </w:tc>
        <w:tc>
          <w:tcPr>
            <w:tcW w:w="1984" w:type="dxa"/>
            <w:vMerge/>
            <w:vAlign w:val="center"/>
          </w:tcPr>
          <w:p w:rsidR="00C97164" w:rsidRDefault="00C97164" w:rsidP="00EF79CC">
            <w:pPr>
              <w:spacing w:line="360" w:lineRule="auto"/>
              <w:ind w:firstLine="440"/>
              <w:jc w:val="left"/>
              <w:rPr>
                <w:rFonts w:ascii="宋体" w:eastAsia="宋体" w:hAnsi="宋体" w:cs="宋体"/>
                <w:szCs w:val="24"/>
              </w:rPr>
            </w:pPr>
          </w:p>
        </w:tc>
        <w:tc>
          <w:tcPr>
            <w:tcW w:w="3544" w:type="dxa"/>
            <w:vAlign w:val="center"/>
          </w:tcPr>
          <w:p w:rsidR="00C97164" w:rsidRDefault="00D5781B">
            <w:pPr>
              <w:spacing w:line="360" w:lineRule="auto"/>
              <w:rPr>
                <w:rFonts w:ascii="宋体" w:eastAsia="宋体" w:hAnsi="宋体" w:cs="宋体"/>
                <w:szCs w:val="24"/>
              </w:rPr>
            </w:pPr>
            <w:r>
              <w:rPr>
                <w:rFonts w:ascii="宋体" w:eastAsia="宋体" w:hAnsi="宋体" w:cs="宋体" w:hint="eastAsia"/>
                <w:szCs w:val="24"/>
              </w:rPr>
              <w:t>3.领导及关键人员访谈</w:t>
            </w:r>
          </w:p>
        </w:tc>
        <w:tc>
          <w:tcPr>
            <w:tcW w:w="1518" w:type="dxa"/>
            <w:vMerge/>
          </w:tcPr>
          <w:p w:rsidR="00C97164" w:rsidRDefault="00C97164">
            <w:pPr>
              <w:spacing w:line="360" w:lineRule="auto"/>
              <w:ind w:firstLine="440"/>
              <w:rPr>
                <w:rFonts w:ascii="宋体" w:eastAsia="宋体" w:hAnsi="宋体" w:cs="宋体"/>
                <w:szCs w:val="24"/>
              </w:rPr>
            </w:pPr>
          </w:p>
        </w:tc>
        <w:tc>
          <w:tcPr>
            <w:tcW w:w="1675" w:type="dxa"/>
            <w:vMerge/>
          </w:tcPr>
          <w:p w:rsidR="00C97164" w:rsidRDefault="00C97164">
            <w:pPr>
              <w:spacing w:line="360" w:lineRule="auto"/>
              <w:ind w:firstLine="440"/>
              <w:rPr>
                <w:rFonts w:ascii="宋体" w:eastAsia="宋体" w:hAnsi="宋体" w:cs="宋体"/>
                <w:szCs w:val="24"/>
              </w:rPr>
            </w:pPr>
          </w:p>
        </w:tc>
      </w:tr>
      <w:tr w:rsidR="00C97164" w:rsidTr="00CA1E42">
        <w:trPr>
          <w:trHeight w:val="429"/>
        </w:trPr>
        <w:tc>
          <w:tcPr>
            <w:tcW w:w="792" w:type="dxa"/>
            <w:vMerge/>
            <w:vAlign w:val="center"/>
          </w:tcPr>
          <w:p w:rsidR="00C97164" w:rsidRDefault="00C97164">
            <w:pPr>
              <w:spacing w:line="360" w:lineRule="auto"/>
              <w:ind w:firstLine="440"/>
              <w:jc w:val="center"/>
              <w:rPr>
                <w:rFonts w:ascii="宋体" w:eastAsia="宋体" w:hAnsi="宋体" w:cs="宋体"/>
                <w:szCs w:val="24"/>
              </w:rPr>
            </w:pPr>
          </w:p>
        </w:tc>
        <w:tc>
          <w:tcPr>
            <w:tcW w:w="1984" w:type="dxa"/>
            <w:vMerge/>
            <w:vAlign w:val="center"/>
          </w:tcPr>
          <w:p w:rsidR="00C97164" w:rsidRDefault="00C97164" w:rsidP="00EF79CC">
            <w:pPr>
              <w:spacing w:line="360" w:lineRule="auto"/>
              <w:ind w:firstLine="440"/>
              <w:jc w:val="left"/>
              <w:rPr>
                <w:rFonts w:ascii="宋体" w:eastAsia="宋体" w:hAnsi="宋体" w:cs="宋体"/>
                <w:szCs w:val="24"/>
              </w:rPr>
            </w:pPr>
          </w:p>
        </w:tc>
        <w:tc>
          <w:tcPr>
            <w:tcW w:w="3544" w:type="dxa"/>
            <w:vAlign w:val="center"/>
          </w:tcPr>
          <w:p w:rsidR="00C97164" w:rsidRDefault="00D5781B">
            <w:pPr>
              <w:spacing w:line="360" w:lineRule="auto"/>
              <w:rPr>
                <w:rFonts w:ascii="宋体" w:eastAsia="宋体" w:hAnsi="宋体" w:cs="宋体"/>
                <w:szCs w:val="24"/>
              </w:rPr>
            </w:pPr>
            <w:r>
              <w:rPr>
                <w:rFonts w:ascii="宋体" w:eastAsia="宋体" w:hAnsi="宋体" w:cs="宋体" w:hint="eastAsia"/>
                <w:szCs w:val="24"/>
              </w:rPr>
              <w:t>4.需求调研报告</w:t>
            </w:r>
          </w:p>
        </w:tc>
        <w:tc>
          <w:tcPr>
            <w:tcW w:w="1518" w:type="dxa"/>
            <w:vMerge/>
          </w:tcPr>
          <w:p w:rsidR="00C97164" w:rsidRDefault="00C97164">
            <w:pPr>
              <w:spacing w:line="360" w:lineRule="auto"/>
              <w:ind w:firstLine="440"/>
              <w:rPr>
                <w:rFonts w:ascii="宋体" w:eastAsia="宋体" w:hAnsi="宋体" w:cs="宋体"/>
                <w:szCs w:val="24"/>
              </w:rPr>
            </w:pPr>
          </w:p>
        </w:tc>
        <w:tc>
          <w:tcPr>
            <w:tcW w:w="1675" w:type="dxa"/>
            <w:vMerge/>
          </w:tcPr>
          <w:p w:rsidR="00C97164" w:rsidRDefault="00C97164">
            <w:pPr>
              <w:spacing w:line="360" w:lineRule="auto"/>
              <w:ind w:firstLine="440"/>
              <w:rPr>
                <w:rFonts w:ascii="宋体" w:eastAsia="宋体" w:hAnsi="宋体" w:cs="宋体"/>
                <w:szCs w:val="24"/>
              </w:rPr>
            </w:pPr>
          </w:p>
        </w:tc>
      </w:tr>
      <w:tr w:rsidR="00C97164" w:rsidTr="00CA1E42">
        <w:trPr>
          <w:trHeight w:val="451"/>
        </w:trPr>
        <w:tc>
          <w:tcPr>
            <w:tcW w:w="792" w:type="dxa"/>
            <w:vMerge w:val="restart"/>
            <w:vAlign w:val="center"/>
          </w:tcPr>
          <w:p w:rsidR="00C97164" w:rsidRDefault="00C97164">
            <w:pPr>
              <w:spacing w:line="360" w:lineRule="auto"/>
              <w:ind w:firstLine="440"/>
              <w:jc w:val="center"/>
              <w:rPr>
                <w:rFonts w:ascii="宋体" w:eastAsia="宋体" w:hAnsi="宋体" w:cs="宋体"/>
                <w:szCs w:val="24"/>
              </w:rPr>
            </w:pPr>
          </w:p>
          <w:p w:rsidR="00C97164" w:rsidRDefault="00D5781B">
            <w:pPr>
              <w:spacing w:line="360" w:lineRule="auto"/>
              <w:jc w:val="center"/>
              <w:rPr>
                <w:rFonts w:ascii="宋体" w:eastAsia="宋体" w:hAnsi="宋体" w:cs="宋体"/>
                <w:szCs w:val="24"/>
              </w:rPr>
            </w:pPr>
            <w:r>
              <w:rPr>
                <w:rFonts w:ascii="宋体" w:eastAsia="宋体" w:hAnsi="宋体" w:cs="宋体" w:hint="eastAsia"/>
                <w:szCs w:val="24"/>
              </w:rPr>
              <w:t>设</w:t>
            </w:r>
          </w:p>
          <w:p w:rsidR="00C97164" w:rsidRDefault="00D5781B">
            <w:pPr>
              <w:jc w:val="center"/>
              <w:rPr>
                <w:rFonts w:ascii="宋体" w:eastAsia="宋体" w:hAnsi="宋体" w:cs="宋体"/>
                <w:szCs w:val="24"/>
              </w:rPr>
            </w:pPr>
            <w:r>
              <w:rPr>
                <w:rFonts w:ascii="宋体" w:eastAsia="宋体" w:hAnsi="宋体" w:cs="宋体" w:hint="eastAsia"/>
                <w:szCs w:val="24"/>
              </w:rPr>
              <w:t>系</w:t>
            </w:r>
          </w:p>
          <w:p w:rsidR="00C97164" w:rsidRDefault="00D5781B">
            <w:pPr>
              <w:jc w:val="center"/>
              <w:rPr>
                <w:rFonts w:ascii="宋体" w:eastAsia="宋体" w:hAnsi="宋体" w:cs="宋体"/>
                <w:szCs w:val="24"/>
              </w:rPr>
            </w:pPr>
            <w:r>
              <w:rPr>
                <w:rFonts w:ascii="宋体" w:eastAsia="宋体" w:hAnsi="宋体" w:cs="宋体" w:hint="eastAsia"/>
                <w:szCs w:val="24"/>
              </w:rPr>
              <w:t>统</w:t>
            </w:r>
          </w:p>
          <w:p w:rsidR="00C97164" w:rsidRDefault="00D5781B">
            <w:pPr>
              <w:jc w:val="center"/>
              <w:rPr>
                <w:rFonts w:ascii="宋体" w:eastAsia="宋体" w:hAnsi="宋体" w:cs="宋体"/>
                <w:szCs w:val="24"/>
              </w:rPr>
            </w:pPr>
            <w:r>
              <w:rPr>
                <w:rFonts w:ascii="宋体" w:eastAsia="宋体" w:hAnsi="宋体" w:cs="宋体" w:hint="eastAsia"/>
                <w:szCs w:val="24"/>
              </w:rPr>
              <w:t>建</w:t>
            </w:r>
          </w:p>
          <w:p w:rsidR="00C97164" w:rsidRDefault="00D5781B">
            <w:pPr>
              <w:jc w:val="center"/>
              <w:rPr>
                <w:rFonts w:ascii="宋体" w:eastAsia="宋体" w:hAnsi="宋体" w:cs="宋体"/>
                <w:szCs w:val="24"/>
              </w:rPr>
            </w:pPr>
            <w:r>
              <w:rPr>
                <w:rFonts w:ascii="宋体" w:eastAsia="宋体" w:hAnsi="宋体" w:cs="宋体" w:hint="eastAsia"/>
                <w:szCs w:val="24"/>
              </w:rPr>
              <w:t>设</w:t>
            </w:r>
          </w:p>
        </w:tc>
        <w:tc>
          <w:tcPr>
            <w:tcW w:w="1984" w:type="dxa"/>
            <w:vAlign w:val="center"/>
          </w:tcPr>
          <w:p w:rsidR="00C97164" w:rsidRDefault="00D5781B" w:rsidP="00EF79CC">
            <w:pPr>
              <w:spacing w:line="360" w:lineRule="auto"/>
              <w:jc w:val="left"/>
              <w:rPr>
                <w:rFonts w:ascii="宋体" w:eastAsia="宋体" w:hAnsi="宋体" w:cs="宋体"/>
                <w:szCs w:val="24"/>
              </w:rPr>
            </w:pPr>
            <w:r>
              <w:rPr>
                <w:rFonts w:ascii="宋体" w:eastAsia="宋体" w:hAnsi="宋体" w:cs="宋体" w:hint="eastAsia"/>
                <w:szCs w:val="24"/>
              </w:rPr>
              <w:t>4.测试环境部署</w:t>
            </w:r>
          </w:p>
        </w:tc>
        <w:tc>
          <w:tcPr>
            <w:tcW w:w="3544" w:type="dxa"/>
            <w:vAlign w:val="center"/>
          </w:tcPr>
          <w:p w:rsidR="00C97164" w:rsidRDefault="00D5781B">
            <w:pPr>
              <w:spacing w:line="360" w:lineRule="auto"/>
              <w:rPr>
                <w:rFonts w:ascii="宋体" w:eastAsia="宋体" w:hAnsi="宋体" w:cs="宋体"/>
                <w:szCs w:val="24"/>
              </w:rPr>
            </w:pPr>
            <w:r>
              <w:rPr>
                <w:rFonts w:ascii="宋体" w:eastAsia="宋体" w:hAnsi="宋体" w:cs="宋体" w:hint="eastAsia"/>
                <w:szCs w:val="24"/>
              </w:rPr>
              <w:t>测试环境安装与调试</w:t>
            </w:r>
          </w:p>
        </w:tc>
        <w:tc>
          <w:tcPr>
            <w:tcW w:w="1518" w:type="dxa"/>
          </w:tcPr>
          <w:p w:rsidR="00C97164" w:rsidRDefault="00C8566F" w:rsidP="00C8566F">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022-09-23</w:t>
            </w:r>
          </w:p>
        </w:tc>
        <w:tc>
          <w:tcPr>
            <w:tcW w:w="1675" w:type="dxa"/>
          </w:tcPr>
          <w:p w:rsidR="00C97164" w:rsidRDefault="00C8566F" w:rsidP="00C8566F">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022-09-23</w:t>
            </w:r>
          </w:p>
        </w:tc>
      </w:tr>
      <w:tr w:rsidR="00AA04A4" w:rsidTr="00CA1E42">
        <w:trPr>
          <w:trHeight w:val="410"/>
        </w:trPr>
        <w:tc>
          <w:tcPr>
            <w:tcW w:w="792" w:type="dxa"/>
            <w:vMerge/>
            <w:vAlign w:val="center"/>
          </w:tcPr>
          <w:p w:rsidR="00AA04A4" w:rsidRDefault="00AA04A4">
            <w:pPr>
              <w:spacing w:line="360" w:lineRule="auto"/>
              <w:ind w:firstLine="440"/>
              <w:jc w:val="center"/>
              <w:rPr>
                <w:rFonts w:ascii="宋体" w:eastAsia="宋体" w:hAnsi="宋体" w:cs="宋体"/>
                <w:szCs w:val="24"/>
              </w:rPr>
            </w:pPr>
          </w:p>
        </w:tc>
        <w:tc>
          <w:tcPr>
            <w:tcW w:w="1984" w:type="dxa"/>
            <w:vAlign w:val="center"/>
          </w:tcPr>
          <w:p w:rsidR="00AA04A4" w:rsidRDefault="00CA1E42" w:rsidP="00EF79CC">
            <w:pPr>
              <w:spacing w:line="360" w:lineRule="auto"/>
              <w:jc w:val="left"/>
              <w:rPr>
                <w:rFonts w:ascii="宋体" w:eastAsia="宋体" w:hAnsi="宋体" w:cs="宋体"/>
                <w:szCs w:val="24"/>
              </w:rPr>
            </w:pPr>
            <w:r>
              <w:rPr>
                <w:rFonts w:ascii="宋体" w:eastAsia="宋体" w:hAnsi="宋体" w:cs="宋体"/>
                <w:szCs w:val="24"/>
              </w:rPr>
              <w:t>5</w:t>
            </w:r>
            <w:r w:rsidR="00AA04A4">
              <w:rPr>
                <w:rFonts w:ascii="宋体" w:eastAsia="宋体" w:hAnsi="宋体" w:cs="宋体"/>
                <w:szCs w:val="24"/>
              </w:rPr>
              <w:t>.院内接口调试</w:t>
            </w:r>
          </w:p>
        </w:tc>
        <w:tc>
          <w:tcPr>
            <w:tcW w:w="3544" w:type="dxa"/>
            <w:vAlign w:val="center"/>
          </w:tcPr>
          <w:p w:rsidR="00AA04A4" w:rsidRDefault="004977C8">
            <w:pPr>
              <w:spacing w:line="360" w:lineRule="auto"/>
              <w:rPr>
                <w:rFonts w:ascii="宋体" w:eastAsia="宋体" w:hAnsi="宋体" w:cs="宋体"/>
                <w:szCs w:val="24"/>
              </w:rPr>
            </w:pPr>
            <w:r>
              <w:rPr>
                <w:rFonts w:ascii="宋体" w:eastAsia="宋体" w:hAnsi="宋体" w:cs="宋体" w:hint="eastAsia"/>
                <w:szCs w:val="24"/>
              </w:rPr>
              <w:t>与</w:t>
            </w:r>
            <w:r w:rsidR="00AA04A4">
              <w:rPr>
                <w:rFonts w:ascii="宋体" w:eastAsia="宋体" w:hAnsi="宋体" w:cs="宋体" w:hint="eastAsia"/>
                <w:szCs w:val="24"/>
              </w:rPr>
              <w:t>院内H</w:t>
            </w:r>
            <w:r w:rsidR="00AA04A4">
              <w:rPr>
                <w:rFonts w:ascii="宋体" w:eastAsia="宋体" w:hAnsi="宋体" w:cs="宋体"/>
                <w:szCs w:val="24"/>
              </w:rPr>
              <w:t>IS/LIS/PACS接口</w:t>
            </w:r>
            <w:r w:rsidR="00190963">
              <w:rPr>
                <w:rFonts w:ascii="宋体" w:eastAsia="宋体" w:hAnsi="宋体" w:cs="宋体"/>
                <w:szCs w:val="24"/>
              </w:rPr>
              <w:t>测试</w:t>
            </w:r>
          </w:p>
        </w:tc>
        <w:tc>
          <w:tcPr>
            <w:tcW w:w="1518" w:type="dxa"/>
          </w:tcPr>
          <w:p w:rsidR="00AA04A4" w:rsidRDefault="002A01AD" w:rsidP="001C157E">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w:t>
            </w:r>
            <w:r w:rsidR="00CA1E42">
              <w:rPr>
                <w:rFonts w:ascii="宋体" w:eastAsia="宋体" w:hAnsi="宋体" w:cs="宋体"/>
                <w:szCs w:val="24"/>
              </w:rPr>
              <w:t>09</w:t>
            </w:r>
            <w:r>
              <w:rPr>
                <w:rFonts w:ascii="宋体" w:eastAsia="宋体" w:hAnsi="宋体" w:cs="宋体"/>
                <w:szCs w:val="24"/>
              </w:rPr>
              <w:t>-</w:t>
            </w:r>
            <w:r w:rsidR="001C157E">
              <w:rPr>
                <w:rFonts w:ascii="宋体" w:eastAsia="宋体" w:hAnsi="宋体" w:cs="宋体"/>
                <w:szCs w:val="24"/>
              </w:rPr>
              <w:t>24</w:t>
            </w:r>
          </w:p>
        </w:tc>
        <w:tc>
          <w:tcPr>
            <w:tcW w:w="1675" w:type="dxa"/>
          </w:tcPr>
          <w:p w:rsidR="00AA04A4" w:rsidRDefault="002A01AD" w:rsidP="00CA1E42">
            <w:pPr>
              <w:spacing w:line="360" w:lineRule="auto"/>
              <w:rPr>
                <w:rFonts w:ascii="宋体" w:eastAsia="宋体" w:hAnsi="宋体" w:cs="宋体"/>
                <w:szCs w:val="24"/>
              </w:rPr>
            </w:pPr>
            <w:r>
              <w:rPr>
                <w:rFonts w:ascii="宋体" w:eastAsia="宋体" w:hAnsi="宋体" w:cs="宋体" w:hint="eastAsia"/>
                <w:szCs w:val="24"/>
              </w:rPr>
              <w:t>2</w:t>
            </w:r>
            <w:r w:rsidR="00EB0F2C">
              <w:rPr>
                <w:rFonts w:ascii="宋体" w:eastAsia="宋体" w:hAnsi="宋体" w:cs="宋体"/>
                <w:szCs w:val="24"/>
              </w:rPr>
              <w:t>022-09-28</w:t>
            </w:r>
          </w:p>
        </w:tc>
      </w:tr>
      <w:tr w:rsidR="00AA04A4" w:rsidTr="00CA1E42">
        <w:trPr>
          <w:trHeight w:val="410"/>
        </w:trPr>
        <w:tc>
          <w:tcPr>
            <w:tcW w:w="792" w:type="dxa"/>
            <w:vMerge/>
            <w:vAlign w:val="center"/>
          </w:tcPr>
          <w:p w:rsidR="00AA04A4" w:rsidRDefault="00AA04A4">
            <w:pPr>
              <w:spacing w:line="360" w:lineRule="auto"/>
              <w:ind w:firstLine="440"/>
              <w:jc w:val="center"/>
              <w:rPr>
                <w:rFonts w:ascii="宋体" w:eastAsia="宋体" w:hAnsi="宋体" w:cs="宋体"/>
                <w:szCs w:val="24"/>
              </w:rPr>
            </w:pPr>
          </w:p>
        </w:tc>
        <w:tc>
          <w:tcPr>
            <w:tcW w:w="1984" w:type="dxa"/>
            <w:vAlign w:val="center"/>
          </w:tcPr>
          <w:p w:rsidR="00AA04A4" w:rsidRDefault="00CA1E42" w:rsidP="00EF79CC">
            <w:pPr>
              <w:spacing w:line="360" w:lineRule="auto"/>
              <w:jc w:val="left"/>
              <w:rPr>
                <w:rFonts w:ascii="宋体" w:eastAsia="宋体" w:hAnsi="宋体" w:cs="宋体"/>
                <w:szCs w:val="24"/>
              </w:rPr>
            </w:pPr>
            <w:r>
              <w:rPr>
                <w:rFonts w:ascii="宋体" w:eastAsia="宋体" w:hAnsi="宋体" w:cs="宋体"/>
                <w:szCs w:val="24"/>
              </w:rPr>
              <w:t>6</w:t>
            </w:r>
            <w:r w:rsidR="00AA04A4">
              <w:rPr>
                <w:rFonts w:ascii="宋体" w:eastAsia="宋体" w:hAnsi="宋体" w:cs="宋体"/>
                <w:szCs w:val="24"/>
              </w:rPr>
              <w:t>.</w:t>
            </w:r>
            <w:proofErr w:type="gramStart"/>
            <w:r w:rsidR="00AA04A4">
              <w:rPr>
                <w:rFonts w:ascii="宋体" w:eastAsia="宋体" w:hAnsi="宋体" w:cs="宋体"/>
                <w:szCs w:val="24"/>
              </w:rPr>
              <w:t>微信接口</w:t>
            </w:r>
            <w:proofErr w:type="gramEnd"/>
            <w:r w:rsidR="00AA04A4">
              <w:rPr>
                <w:rFonts w:ascii="宋体" w:eastAsia="宋体" w:hAnsi="宋体" w:cs="宋体"/>
                <w:szCs w:val="24"/>
              </w:rPr>
              <w:t>调试</w:t>
            </w:r>
          </w:p>
        </w:tc>
        <w:tc>
          <w:tcPr>
            <w:tcW w:w="3544" w:type="dxa"/>
            <w:vAlign w:val="center"/>
          </w:tcPr>
          <w:p w:rsidR="00AA04A4" w:rsidRDefault="00AA04A4">
            <w:pPr>
              <w:spacing w:line="360" w:lineRule="auto"/>
              <w:rPr>
                <w:rFonts w:ascii="宋体" w:eastAsia="宋体" w:hAnsi="宋体" w:cs="宋体"/>
                <w:szCs w:val="24"/>
              </w:rPr>
            </w:pPr>
            <w:r>
              <w:rPr>
                <w:rFonts w:ascii="宋体" w:eastAsia="宋体" w:hAnsi="宋体" w:cs="宋体" w:hint="eastAsia"/>
                <w:szCs w:val="24"/>
              </w:rPr>
              <w:t>与院方</w:t>
            </w:r>
            <w:proofErr w:type="gramStart"/>
            <w:r>
              <w:rPr>
                <w:rFonts w:ascii="宋体" w:eastAsia="宋体" w:hAnsi="宋体" w:cs="宋体" w:hint="eastAsia"/>
                <w:szCs w:val="24"/>
              </w:rPr>
              <w:t>微信公众号</w:t>
            </w:r>
            <w:proofErr w:type="gramEnd"/>
            <w:r>
              <w:rPr>
                <w:rFonts w:ascii="宋体" w:eastAsia="宋体" w:hAnsi="宋体" w:cs="宋体" w:hint="eastAsia"/>
                <w:szCs w:val="24"/>
              </w:rPr>
              <w:t>对接</w:t>
            </w:r>
            <w:r w:rsidR="00190963">
              <w:rPr>
                <w:rFonts w:ascii="宋体" w:eastAsia="宋体" w:hAnsi="宋体" w:cs="宋体" w:hint="eastAsia"/>
                <w:szCs w:val="24"/>
              </w:rPr>
              <w:t>测试</w:t>
            </w:r>
          </w:p>
        </w:tc>
        <w:tc>
          <w:tcPr>
            <w:tcW w:w="1518" w:type="dxa"/>
          </w:tcPr>
          <w:p w:rsidR="00AA04A4" w:rsidRDefault="002A01AD" w:rsidP="001C157E">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w:t>
            </w:r>
            <w:r w:rsidR="001C157E">
              <w:rPr>
                <w:rFonts w:ascii="宋体" w:eastAsia="宋体" w:hAnsi="宋体" w:cs="宋体"/>
                <w:szCs w:val="24"/>
              </w:rPr>
              <w:t>24</w:t>
            </w:r>
          </w:p>
        </w:tc>
        <w:tc>
          <w:tcPr>
            <w:tcW w:w="1675" w:type="dxa"/>
          </w:tcPr>
          <w:p w:rsidR="00AA04A4" w:rsidRDefault="002A01AD" w:rsidP="00023A7D">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w:t>
            </w:r>
            <w:r w:rsidR="00023A7D">
              <w:rPr>
                <w:rFonts w:ascii="宋体" w:eastAsia="宋体" w:hAnsi="宋体" w:cs="宋体"/>
                <w:szCs w:val="24"/>
              </w:rPr>
              <w:t>28</w:t>
            </w:r>
          </w:p>
        </w:tc>
      </w:tr>
      <w:tr w:rsidR="00CA1E42" w:rsidTr="00CA1E42">
        <w:trPr>
          <w:trHeight w:val="410"/>
        </w:trPr>
        <w:tc>
          <w:tcPr>
            <w:tcW w:w="792" w:type="dxa"/>
            <w:vMerge/>
            <w:vAlign w:val="center"/>
          </w:tcPr>
          <w:p w:rsidR="00CA1E42" w:rsidRDefault="00CA1E42" w:rsidP="00CA1E42">
            <w:pPr>
              <w:spacing w:line="360" w:lineRule="auto"/>
              <w:ind w:firstLine="440"/>
              <w:jc w:val="center"/>
              <w:rPr>
                <w:rFonts w:ascii="宋体" w:eastAsia="宋体" w:hAnsi="宋体" w:cs="宋体"/>
                <w:szCs w:val="24"/>
              </w:rPr>
            </w:pPr>
          </w:p>
        </w:tc>
        <w:tc>
          <w:tcPr>
            <w:tcW w:w="1984" w:type="dxa"/>
            <w:vAlign w:val="center"/>
          </w:tcPr>
          <w:p w:rsidR="00CA1E42" w:rsidRDefault="00CA1E42" w:rsidP="00CA1E42">
            <w:pPr>
              <w:spacing w:line="360" w:lineRule="auto"/>
              <w:jc w:val="left"/>
              <w:rPr>
                <w:rFonts w:ascii="宋体" w:eastAsia="宋体" w:hAnsi="宋体" w:cs="宋体"/>
                <w:szCs w:val="24"/>
              </w:rPr>
            </w:pPr>
            <w:r>
              <w:rPr>
                <w:rFonts w:ascii="宋体" w:eastAsia="宋体" w:hAnsi="宋体" w:cs="宋体"/>
                <w:szCs w:val="24"/>
              </w:rPr>
              <w:t>7</w:t>
            </w:r>
            <w:r>
              <w:rPr>
                <w:rFonts w:ascii="宋体" w:eastAsia="宋体" w:hAnsi="宋体" w:cs="宋体" w:hint="eastAsia"/>
                <w:szCs w:val="24"/>
              </w:rPr>
              <w:t>.内部系统综合测试</w:t>
            </w:r>
          </w:p>
        </w:tc>
        <w:tc>
          <w:tcPr>
            <w:tcW w:w="3544" w:type="dxa"/>
            <w:vAlign w:val="center"/>
          </w:tcPr>
          <w:p w:rsidR="00CA1E42" w:rsidRDefault="00CA1E42" w:rsidP="00CA1E42">
            <w:pPr>
              <w:spacing w:line="360" w:lineRule="auto"/>
              <w:rPr>
                <w:rFonts w:ascii="宋体" w:eastAsia="宋体" w:hAnsi="宋体" w:cs="宋体"/>
                <w:szCs w:val="24"/>
              </w:rPr>
            </w:pPr>
            <w:r>
              <w:rPr>
                <w:rFonts w:ascii="宋体" w:eastAsia="宋体" w:hAnsi="宋体" w:cs="宋体" w:hint="eastAsia"/>
                <w:szCs w:val="24"/>
              </w:rPr>
              <w:t>根据采集的需求对系统软件功能进行完整测试</w:t>
            </w:r>
          </w:p>
        </w:tc>
        <w:tc>
          <w:tcPr>
            <w:tcW w:w="1518" w:type="dxa"/>
          </w:tcPr>
          <w:p w:rsidR="00CA1E42" w:rsidRDefault="00CA1E42" w:rsidP="001C157E">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w:t>
            </w:r>
            <w:r w:rsidR="001C157E">
              <w:rPr>
                <w:rFonts w:ascii="宋体" w:eastAsia="宋体" w:hAnsi="宋体" w:cs="宋体"/>
                <w:szCs w:val="24"/>
              </w:rPr>
              <w:t>24</w:t>
            </w:r>
          </w:p>
        </w:tc>
        <w:tc>
          <w:tcPr>
            <w:tcW w:w="1675" w:type="dxa"/>
          </w:tcPr>
          <w:p w:rsidR="00CA1E42" w:rsidRDefault="00CA1E42" w:rsidP="005A29C6">
            <w:pPr>
              <w:spacing w:line="360" w:lineRule="auto"/>
              <w:rPr>
                <w:rFonts w:ascii="宋体" w:eastAsia="宋体" w:hAnsi="宋体" w:cs="宋体"/>
                <w:szCs w:val="24"/>
              </w:rPr>
            </w:pPr>
            <w:r>
              <w:rPr>
                <w:rFonts w:ascii="宋体" w:eastAsia="宋体" w:hAnsi="宋体" w:cs="宋体" w:hint="eastAsia"/>
                <w:szCs w:val="24"/>
              </w:rPr>
              <w:t>2</w:t>
            </w:r>
            <w:r w:rsidR="00EB0F2C">
              <w:rPr>
                <w:rFonts w:ascii="宋体" w:eastAsia="宋体" w:hAnsi="宋体" w:cs="宋体"/>
                <w:szCs w:val="24"/>
              </w:rPr>
              <w:t>022-09-</w:t>
            </w:r>
            <w:r w:rsidR="005A29C6">
              <w:rPr>
                <w:rFonts w:ascii="宋体" w:eastAsia="宋体" w:hAnsi="宋体" w:cs="宋体"/>
                <w:szCs w:val="24"/>
              </w:rPr>
              <w:t>2</w:t>
            </w:r>
            <w:r w:rsidR="00787BE2">
              <w:rPr>
                <w:rFonts w:ascii="宋体" w:eastAsia="宋体" w:hAnsi="宋体" w:cs="宋体"/>
                <w:szCs w:val="24"/>
              </w:rPr>
              <w:t>8</w:t>
            </w:r>
          </w:p>
        </w:tc>
      </w:tr>
      <w:tr w:rsidR="00CA1E42" w:rsidTr="00CA1E42">
        <w:trPr>
          <w:trHeight w:val="492"/>
        </w:trPr>
        <w:tc>
          <w:tcPr>
            <w:tcW w:w="792" w:type="dxa"/>
            <w:vMerge/>
            <w:vAlign w:val="center"/>
          </w:tcPr>
          <w:p w:rsidR="00CA1E42" w:rsidRDefault="00CA1E42" w:rsidP="00CA1E42">
            <w:pPr>
              <w:spacing w:line="360" w:lineRule="auto"/>
              <w:ind w:firstLine="440"/>
              <w:jc w:val="center"/>
              <w:rPr>
                <w:rFonts w:ascii="宋体" w:eastAsia="宋体" w:hAnsi="宋体" w:cs="宋体"/>
                <w:szCs w:val="24"/>
              </w:rPr>
            </w:pPr>
          </w:p>
        </w:tc>
        <w:tc>
          <w:tcPr>
            <w:tcW w:w="1984" w:type="dxa"/>
            <w:vAlign w:val="center"/>
          </w:tcPr>
          <w:p w:rsidR="00CA1E42" w:rsidRDefault="00CA1E42" w:rsidP="00CA1E42">
            <w:pPr>
              <w:spacing w:line="360" w:lineRule="auto"/>
              <w:jc w:val="left"/>
              <w:rPr>
                <w:rFonts w:ascii="宋体" w:eastAsia="宋体" w:hAnsi="宋体" w:cs="宋体"/>
                <w:szCs w:val="24"/>
              </w:rPr>
            </w:pPr>
            <w:r>
              <w:rPr>
                <w:rFonts w:ascii="宋体" w:eastAsia="宋体" w:hAnsi="宋体" w:cs="宋体"/>
                <w:szCs w:val="24"/>
              </w:rPr>
              <w:t>8</w:t>
            </w:r>
            <w:r>
              <w:rPr>
                <w:rFonts w:ascii="宋体" w:eastAsia="宋体" w:hAnsi="宋体" w:cs="宋体" w:hint="eastAsia"/>
                <w:szCs w:val="24"/>
              </w:rPr>
              <w:t>.</w:t>
            </w:r>
            <w:r w:rsidR="00787BE2">
              <w:rPr>
                <w:rFonts w:ascii="宋体" w:eastAsia="宋体" w:hAnsi="宋体" w:cs="宋体" w:hint="eastAsia"/>
                <w:szCs w:val="24"/>
              </w:rPr>
              <w:t xml:space="preserve"> 用户</w:t>
            </w:r>
            <w:r w:rsidR="004D21B6">
              <w:rPr>
                <w:rFonts w:ascii="宋体" w:eastAsia="宋体" w:hAnsi="宋体" w:cs="宋体" w:hint="eastAsia"/>
                <w:szCs w:val="24"/>
              </w:rPr>
              <w:t>培训及</w:t>
            </w:r>
            <w:r w:rsidR="001B7E92">
              <w:rPr>
                <w:rFonts w:ascii="宋体" w:eastAsia="宋体" w:hAnsi="宋体" w:cs="宋体" w:hint="eastAsia"/>
                <w:szCs w:val="24"/>
              </w:rPr>
              <w:t>系统调整</w:t>
            </w:r>
          </w:p>
        </w:tc>
        <w:tc>
          <w:tcPr>
            <w:tcW w:w="3544" w:type="dxa"/>
            <w:vAlign w:val="center"/>
          </w:tcPr>
          <w:p w:rsidR="00CA1E42" w:rsidRDefault="00CA1E42" w:rsidP="00787BE2">
            <w:pPr>
              <w:spacing w:line="360" w:lineRule="auto"/>
              <w:rPr>
                <w:rFonts w:ascii="宋体" w:eastAsia="宋体" w:hAnsi="宋体" w:cs="宋体"/>
                <w:szCs w:val="24"/>
              </w:rPr>
            </w:pPr>
            <w:r>
              <w:rPr>
                <w:rFonts w:ascii="宋体" w:eastAsia="宋体" w:hAnsi="宋体" w:cs="宋体" w:hint="eastAsia"/>
                <w:szCs w:val="24"/>
              </w:rPr>
              <w:t>针对</w:t>
            </w:r>
            <w:r w:rsidR="00787BE2">
              <w:rPr>
                <w:rFonts w:ascii="宋体" w:eastAsia="宋体" w:hAnsi="宋体" w:cs="宋体" w:hint="eastAsia"/>
                <w:szCs w:val="24"/>
              </w:rPr>
              <w:t>科室人员</w:t>
            </w:r>
            <w:r>
              <w:rPr>
                <w:rFonts w:ascii="宋体" w:eastAsia="宋体" w:hAnsi="宋体" w:cs="宋体" w:hint="eastAsia"/>
                <w:szCs w:val="24"/>
              </w:rPr>
              <w:t>进行</w:t>
            </w:r>
            <w:r w:rsidR="004D21B6">
              <w:rPr>
                <w:rFonts w:ascii="宋体" w:eastAsia="宋体" w:hAnsi="宋体" w:cs="宋体" w:hint="eastAsia"/>
                <w:szCs w:val="24"/>
              </w:rPr>
              <w:t>业务培训及业务</w:t>
            </w:r>
            <w:r w:rsidR="00787BE2">
              <w:rPr>
                <w:rFonts w:ascii="宋体" w:eastAsia="宋体" w:hAnsi="宋体" w:cs="宋体" w:hint="eastAsia"/>
                <w:szCs w:val="24"/>
              </w:rPr>
              <w:t>调整</w:t>
            </w:r>
          </w:p>
        </w:tc>
        <w:tc>
          <w:tcPr>
            <w:tcW w:w="1518" w:type="dxa"/>
            <w:vMerge w:val="restart"/>
          </w:tcPr>
          <w:p w:rsidR="00CA1E42" w:rsidRDefault="003377F0" w:rsidP="0027296E">
            <w:pPr>
              <w:spacing w:line="360" w:lineRule="auto"/>
              <w:jc w:val="center"/>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022-09-</w:t>
            </w:r>
            <w:r w:rsidR="003B3D55">
              <w:rPr>
                <w:rFonts w:ascii="宋体" w:eastAsia="宋体" w:hAnsi="宋体" w:cs="宋体"/>
                <w:szCs w:val="24"/>
              </w:rPr>
              <w:t>29</w:t>
            </w:r>
          </w:p>
        </w:tc>
        <w:tc>
          <w:tcPr>
            <w:tcW w:w="1675" w:type="dxa"/>
            <w:vMerge w:val="restart"/>
          </w:tcPr>
          <w:p w:rsidR="00CA1E42" w:rsidRDefault="003377F0" w:rsidP="00CD1C20">
            <w:pPr>
              <w:spacing w:line="360" w:lineRule="auto"/>
              <w:rPr>
                <w:rFonts w:ascii="宋体" w:eastAsia="宋体" w:hAnsi="宋体" w:cs="宋体"/>
                <w:szCs w:val="24"/>
              </w:rPr>
            </w:pPr>
            <w:r>
              <w:rPr>
                <w:rFonts w:ascii="宋体" w:eastAsia="宋体" w:hAnsi="宋体" w:cs="宋体" w:hint="eastAsia"/>
                <w:szCs w:val="24"/>
              </w:rPr>
              <w:t>2</w:t>
            </w:r>
            <w:r w:rsidR="008D47C0">
              <w:rPr>
                <w:rFonts w:ascii="宋体" w:eastAsia="宋体" w:hAnsi="宋体" w:cs="宋体"/>
                <w:szCs w:val="24"/>
              </w:rPr>
              <w:t>022-</w:t>
            </w:r>
            <w:r w:rsidR="00CD1C20">
              <w:rPr>
                <w:rFonts w:ascii="宋体" w:eastAsia="宋体" w:hAnsi="宋体" w:cs="宋体"/>
                <w:szCs w:val="24"/>
              </w:rPr>
              <w:t>10</w:t>
            </w:r>
            <w:r w:rsidR="008D47C0">
              <w:rPr>
                <w:rFonts w:ascii="宋体" w:eastAsia="宋体" w:hAnsi="宋体" w:cs="宋体"/>
                <w:szCs w:val="24"/>
              </w:rPr>
              <w:t>-</w:t>
            </w:r>
            <w:r w:rsidR="00CD1C20">
              <w:rPr>
                <w:rFonts w:ascii="宋体" w:eastAsia="宋体" w:hAnsi="宋体" w:cs="宋体"/>
                <w:szCs w:val="24"/>
              </w:rPr>
              <w:t>07</w:t>
            </w:r>
          </w:p>
        </w:tc>
      </w:tr>
      <w:tr w:rsidR="00CA1E42" w:rsidTr="00CA1E42">
        <w:trPr>
          <w:trHeight w:val="425"/>
        </w:trPr>
        <w:tc>
          <w:tcPr>
            <w:tcW w:w="792" w:type="dxa"/>
            <w:vMerge/>
            <w:vAlign w:val="center"/>
          </w:tcPr>
          <w:p w:rsidR="00CA1E42" w:rsidRDefault="00CA1E42" w:rsidP="00CA1E42">
            <w:pPr>
              <w:spacing w:line="360" w:lineRule="auto"/>
              <w:ind w:firstLine="440"/>
              <w:jc w:val="center"/>
              <w:rPr>
                <w:rFonts w:ascii="宋体" w:eastAsia="宋体" w:hAnsi="宋体" w:cs="宋体"/>
                <w:szCs w:val="24"/>
              </w:rPr>
            </w:pPr>
          </w:p>
        </w:tc>
        <w:tc>
          <w:tcPr>
            <w:tcW w:w="1984" w:type="dxa"/>
            <w:vAlign w:val="center"/>
          </w:tcPr>
          <w:p w:rsidR="00CA1E42" w:rsidRDefault="00CA1E42" w:rsidP="00CA1E42">
            <w:pPr>
              <w:spacing w:line="360" w:lineRule="auto"/>
              <w:jc w:val="left"/>
              <w:rPr>
                <w:rFonts w:ascii="宋体" w:eastAsia="宋体" w:hAnsi="宋体" w:cs="宋体"/>
                <w:szCs w:val="24"/>
              </w:rPr>
            </w:pPr>
            <w:r>
              <w:rPr>
                <w:rFonts w:ascii="宋体" w:eastAsia="宋体" w:hAnsi="宋体" w:cs="宋体"/>
                <w:szCs w:val="24"/>
              </w:rPr>
              <w:t>9</w:t>
            </w:r>
            <w:r>
              <w:rPr>
                <w:rFonts w:ascii="宋体" w:eastAsia="宋体" w:hAnsi="宋体" w:cs="宋体" w:hint="eastAsia"/>
                <w:szCs w:val="24"/>
              </w:rPr>
              <w:t>.</w:t>
            </w:r>
            <w:r w:rsidR="001B7E92">
              <w:rPr>
                <w:rFonts w:ascii="宋体" w:eastAsia="宋体" w:hAnsi="宋体" w:cs="宋体" w:hint="eastAsia"/>
                <w:szCs w:val="24"/>
              </w:rPr>
              <w:t>系统试运行</w:t>
            </w:r>
          </w:p>
        </w:tc>
        <w:tc>
          <w:tcPr>
            <w:tcW w:w="3544" w:type="dxa"/>
            <w:vAlign w:val="center"/>
          </w:tcPr>
          <w:p w:rsidR="00CA1E42" w:rsidRDefault="001B7E92" w:rsidP="00CA1E42">
            <w:pPr>
              <w:spacing w:line="360" w:lineRule="auto"/>
              <w:rPr>
                <w:rFonts w:ascii="宋体" w:eastAsia="宋体" w:hAnsi="宋体" w:cs="宋体"/>
                <w:szCs w:val="24"/>
              </w:rPr>
            </w:pPr>
            <w:r>
              <w:rPr>
                <w:rFonts w:ascii="宋体" w:eastAsia="宋体" w:hAnsi="宋体" w:cs="宋体" w:hint="eastAsia"/>
                <w:szCs w:val="24"/>
              </w:rPr>
              <w:t>科室进行软件功能试运行</w:t>
            </w:r>
          </w:p>
        </w:tc>
        <w:tc>
          <w:tcPr>
            <w:tcW w:w="1518" w:type="dxa"/>
            <w:vMerge/>
          </w:tcPr>
          <w:p w:rsidR="00CA1E42" w:rsidRDefault="00CA1E42" w:rsidP="00CA1E42">
            <w:pPr>
              <w:spacing w:line="360" w:lineRule="auto"/>
              <w:ind w:firstLine="440"/>
              <w:rPr>
                <w:rFonts w:ascii="宋体" w:eastAsia="宋体" w:hAnsi="宋体" w:cs="宋体"/>
                <w:szCs w:val="24"/>
              </w:rPr>
            </w:pPr>
          </w:p>
        </w:tc>
        <w:tc>
          <w:tcPr>
            <w:tcW w:w="1675" w:type="dxa"/>
            <w:vMerge/>
          </w:tcPr>
          <w:p w:rsidR="00CA1E42" w:rsidRDefault="00CA1E42" w:rsidP="00CA1E42">
            <w:pPr>
              <w:spacing w:line="360" w:lineRule="auto"/>
              <w:ind w:firstLine="440"/>
              <w:rPr>
                <w:rFonts w:ascii="宋体" w:eastAsia="宋体" w:hAnsi="宋体" w:cs="宋体"/>
                <w:szCs w:val="24"/>
              </w:rPr>
            </w:pPr>
          </w:p>
        </w:tc>
      </w:tr>
      <w:tr w:rsidR="00CA1E42" w:rsidTr="00CA1E42">
        <w:trPr>
          <w:trHeight w:val="361"/>
        </w:trPr>
        <w:tc>
          <w:tcPr>
            <w:tcW w:w="792" w:type="dxa"/>
            <w:vMerge/>
            <w:vAlign w:val="center"/>
          </w:tcPr>
          <w:p w:rsidR="00CA1E42" w:rsidRDefault="00CA1E42" w:rsidP="00CA1E42">
            <w:pPr>
              <w:spacing w:line="360" w:lineRule="auto"/>
              <w:ind w:firstLine="440"/>
              <w:jc w:val="center"/>
              <w:rPr>
                <w:rFonts w:ascii="宋体" w:eastAsia="宋体" w:hAnsi="宋体" w:cs="宋体"/>
                <w:szCs w:val="24"/>
              </w:rPr>
            </w:pPr>
          </w:p>
        </w:tc>
        <w:tc>
          <w:tcPr>
            <w:tcW w:w="1984" w:type="dxa"/>
            <w:vAlign w:val="center"/>
          </w:tcPr>
          <w:p w:rsidR="00CA1E42" w:rsidRDefault="004D21B6" w:rsidP="00CA1E42">
            <w:pPr>
              <w:spacing w:line="360" w:lineRule="auto"/>
              <w:jc w:val="left"/>
              <w:rPr>
                <w:rFonts w:ascii="宋体" w:eastAsia="宋体" w:hAnsi="宋体" w:cs="宋体"/>
                <w:szCs w:val="24"/>
              </w:rPr>
            </w:pPr>
            <w:r>
              <w:rPr>
                <w:rFonts w:ascii="宋体" w:eastAsia="宋体" w:hAnsi="宋体" w:cs="宋体"/>
                <w:szCs w:val="24"/>
              </w:rPr>
              <w:t>10.</w:t>
            </w:r>
            <w:r w:rsidR="00CA1E42">
              <w:rPr>
                <w:rFonts w:ascii="宋体" w:eastAsia="宋体" w:hAnsi="宋体" w:cs="宋体" w:hint="eastAsia"/>
                <w:szCs w:val="24"/>
              </w:rPr>
              <w:t>系统优化</w:t>
            </w:r>
          </w:p>
        </w:tc>
        <w:tc>
          <w:tcPr>
            <w:tcW w:w="3544" w:type="dxa"/>
            <w:vAlign w:val="center"/>
          </w:tcPr>
          <w:p w:rsidR="00CA1E42" w:rsidRDefault="00C01741" w:rsidP="00CA1E42">
            <w:pPr>
              <w:spacing w:line="360" w:lineRule="auto"/>
              <w:rPr>
                <w:rFonts w:ascii="宋体" w:eastAsia="宋体" w:hAnsi="宋体" w:cs="宋体"/>
                <w:szCs w:val="24"/>
              </w:rPr>
            </w:pPr>
            <w:r>
              <w:rPr>
                <w:rFonts w:ascii="宋体" w:eastAsia="宋体" w:hAnsi="宋体" w:cs="宋体" w:hint="eastAsia"/>
                <w:szCs w:val="24"/>
              </w:rPr>
              <w:t>根据科室使用情况反馈，对系统软件功</w:t>
            </w:r>
            <w:r w:rsidR="00CA1E42">
              <w:rPr>
                <w:rFonts w:ascii="宋体" w:eastAsia="宋体" w:hAnsi="宋体" w:cs="宋体" w:hint="eastAsia"/>
                <w:szCs w:val="24"/>
              </w:rPr>
              <w:t>能优化</w:t>
            </w:r>
          </w:p>
        </w:tc>
        <w:tc>
          <w:tcPr>
            <w:tcW w:w="1518" w:type="dxa"/>
            <w:vMerge/>
          </w:tcPr>
          <w:p w:rsidR="00CA1E42" w:rsidRDefault="00CA1E42" w:rsidP="00CA1E42">
            <w:pPr>
              <w:spacing w:line="360" w:lineRule="auto"/>
              <w:ind w:firstLine="440"/>
              <w:rPr>
                <w:rFonts w:ascii="宋体" w:eastAsia="宋体" w:hAnsi="宋体" w:cs="宋体"/>
                <w:szCs w:val="24"/>
              </w:rPr>
            </w:pPr>
          </w:p>
        </w:tc>
        <w:tc>
          <w:tcPr>
            <w:tcW w:w="1675" w:type="dxa"/>
            <w:vMerge/>
          </w:tcPr>
          <w:p w:rsidR="00CA1E42" w:rsidRDefault="00CA1E42" w:rsidP="00CA1E42">
            <w:pPr>
              <w:spacing w:line="360" w:lineRule="auto"/>
              <w:ind w:firstLine="440"/>
              <w:rPr>
                <w:rFonts w:ascii="宋体" w:eastAsia="宋体" w:hAnsi="宋体" w:cs="宋体"/>
                <w:szCs w:val="24"/>
              </w:rPr>
            </w:pPr>
          </w:p>
        </w:tc>
      </w:tr>
      <w:tr w:rsidR="00EA1B12" w:rsidTr="00CA1E42">
        <w:trPr>
          <w:trHeight w:val="833"/>
        </w:trPr>
        <w:tc>
          <w:tcPr>
            <w:tcW w:w="792" w:type="dxa"/>
            <w:vAlign w:val="center"/>
          </w:tcPr>
          <w:p w:rsidR="00EA1B12" w:rsidRDefault="00EA1B12" w:rsidP="00CA1E42">
            <w:pPr>
              <w:spacing w:line="360" w:lineRule="auto"/>
              <w:ind w:firstLine="440"/>
              <w:jc w:val="center"/>
              <w:rPr>
                <w:rFonts w:ascii="宋体" w:eastAsia="宋体" w:hAnsi="宋体" w:cs="宋体"/>
                <w:szCs w:val="24"/>
              </w:rPr>
            </w:pPr>
          </w:p>
        </w:tc>
        <w:tc>
          <w:tcPr>
            <w:tcW w:w="1984" w:type="dxa"/>
            <w:vAlign w:val="center"/>
          </w:tcPr>
          <w:p w:rsidR="00EA1B12" w:rsidRDefault="00EA1B12" w:rsidP="00172711">
            <w:pPr>
              <w:spacing w:line="360" w:lineRule="auto"/>
              <w:jc w:val="left"/>
              <w:rPr>
                <w:rFonts w:ascii="宋体" w:eastAsia="宋体" w:hAnsi="宋体" w:cs="宋体"/>
                <w:szCs w:val="24"/>
              </w:rPr>
            </w:pPr>
            <w:r>
              <w:rPr>
                <w:rFonts w:ascii="宋体" w:eastAsia="宋体" w:hAnsi="宋体" w:cs="宋体" w:hint="eastAsia"/>
                <w:szCs w:val="24"/>
              </w:rPr>
              <w:t>1</w:t>
            </w:r>
            <w:r w:rsidR="004D21B6">
              <w:rPr>
                <w:rFonts w:ascii="宋体" w:eastAsia="宋体" w:hAnsi="宋体" w:cs="宋体"/>
                <w:szCs w:val="24"/>
              </w:rPr>
              <w:t>1</w:t>
            </w:r>
            <w:r>
              <w:rPr>
                <w:rFonts w:ascii="宋体" w:eastAsia="宋体" w:hAnsi="宋体" w:cs="宋体"/>
                <w:szCs w:val="24"/>
              </w:rPr>
              <w:t>.系统</w:t>
            </w:r>
            <w:r w:rsidR="00306256">
              <w:rPr>
                <w:rFonts w:ascii="宋体" w:eastAsia="宋体" w:hAnsi="宋体" w:cs="宋体"/>
                <w:szCs w:val="24"/>
              </w:rPr>
              <w:t>正式</w:t>
            </w:r>
            <w:r w:rsidR="004D21B6">
              <w:rPr>
                <w:rFonts w:ascii="宋体" w:eastAsia="宋体" w:hAnsi="宋体" w:cs="宋体"/>
                <w:szCs w:val="24"/>
              </w:rPr>
              <w:t>运行</w:t>
            </w:r>
          </w:p>
        </w:tc>
        <w:tc>
          <w:tcPr>
            <w:tcW w:w="3544" w:type="dxa"/>
            <w:vAlign w:val="center"/>
          </w:tcPr>
          <w:p w:rsidR="00EA1B12" w:rsidRDefault="00EA1B12" w:rsidP="00CA1E42">
            <w:pPr>
              <w:spacing w:line="360" w:lineRule="auto"/>
              <w:rPr>
                <w:rFonts w:ascii="宋体" w:eastAsia="宋体" w:hAnsi="宋体" w:cs="宋体"/>
                <w:szCs w:val="24"/>
              </w:rPr>
            </w:pPr>
            <w:r>
              <w:rPr>
                <w:rFonts w:ascii="宋体" w:eastAsia="宋体" w:hAnsi="宋体" w:cs="宋体" w:hint="eastAsia"/>
                <w:szCs w:val="24"/>
              </w:rPr>
              <w:t>整个系统平台正式</w:t>
            </w:r>
            <w:r w:rsidR="004D21B6">
              <w:rPr>
                <w:rFonts w:ascii="宋体" w:eastAsia="宋体" w:hAnsi="宋体" w:cs="宋体" w:hint="eastAsia"/>
                <w:szCs w:val="24"/>
              </w:rPr>
              <w:t>运行</w:t>
            </w:r>
            <w:r w:rsidR="00FF112F">
              <w:rPr>
                <w:rFonts w:ascii="宋体" w:eastAsia="宋体" w:hAnsi="宋体" w:cs="宋体" w:hint="eastAsia"/>
                <w:szCs w:val="24"/>
              </w:rPr>
              <w:t>，优化</w:t>
            </w:r>
            <w:r w:rsidR="004D21B6">
              <w:rPr>
                <w:rFonts w:ascii="宋体" w:eastAsia="宋体" w:hAnsi="宋体" w:cs="宋体" w:hint="eastAsia"/>
                <w:szCs w:val="24"/>
              </w:rPr>
              <w:t>系统</w:t>
            </w:r>
          </w:p>
        </w:tc>
        <w:tc>
          <w:tcPr>
            <w:tcW w:w="1518" w:type="dxa"/>
          </w:tcPr>
          <w:p w:rsidR="00EA1B12" w:rsidRDefault="00EA1B12" w:rsidP="00917EDC">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022-10</w:t>
            </w:r>
            <w:r>
              <w:rPr>
                <w:rFonts w:ascii="宋体" w:eastAsia="宋体" w:hAnsi="宋体" w:cs="宋体" w:hint="eastAsia"/>
                <w:szCs w:val="24"/>
              </w:rPr>
              <w:t>-</w:t>
            </w:r>
            <w:r>
              <w:rPr>
                <w:rFonts w:ascii="宋体" w:eastAsia="宋体" w:hAnsi="宋体" w:cs="宋体"/>
                <w:szCs w:val="24"/>
              </w:rPr>
              <w:t>0</w:t>
            </w:r>
            <w:r w:rsidR="004D21B6">
              <w:rPr>
                <w:rFonts w:ascii="宋体" w:eastAsia="宋体" w:hAnsi="宋体" w:cs="宋体"/>
                <w:szCs w:val="24"/>
              </w:rPr>
              <w:t>8</w:t>
            </w:r>
          </w:p>
        </w:tc>
        <w:tc>
          <w:tcPr>
            <w:tcW w:w="1675" w:type="dxa"/>
          </w:tcPr>
          <w:p w:rsidR="00EA1B12" w:rsidRDefault="009E5E5E" w:rsidP="00917EDC">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022-10</w:t>
            </w:r>
            <w:r>
              <w:rPr>
                <w:rFonts w:ascii="宋体" w:eastAsia="宋体" w:hAnsi="宋体" w:cs="宋体" w:hint="eastAsia"/>
                <w:szCs w:val="24"/>
              </w:rPr>
              <w:t>-</w:t>
            </w:r>
            <w:r w:rsidR="00285009">
              <w:rPr>
                <w:rFonts w:ascii="宋体" w:eastAsia="宋体" w:hAnsi="宋体" w:cs="宋体"/>
                <w:szCs w:val="24"/>
              </w:rPr>
              <w:t>20</w:t>
            </w:r>
          </w:p>
        </w:tc>
      </w:tr>
      <w:tr w:rsidR="00CA1E42" w:rsidTr="00CA1E42">
        <w:trPr>
          <w:trHeight w:val="425"/>
        </w:trPr>
        <w:tc>
          <w:tcPr>
            <w:tcW w:w="792" w:type="dxa"/>
            <w:vMerge w:val="restart"/>
            <w:vAlign w:val="center"/>
          </w:tcPr>
          <w:p w:rsidR="00CA1E42" w:rsidRDefault="00CA1E42" w:rsidP="00CA1E42">
            <w:pPr>
              <w:spacing w:line="360" w:lineRule="auto"/>
              <w:jc w:val="center"/>
              <w:rPr>
                <w:rFonts w:ascii="宋体" w:eastAsia="宋体" w:hAnsi="宋体" w:cs="宋体"/>
                <w:szCs w:val="24"/>
              </w:rPr>
            </w:pPr>
            <w:r>
              <w:rPr>
                <w:rFonts w:ascii="宋体" w:eastAsia="宋体" w:hAnsi="宋体" w:cs="宋体" w:hint="eastAsia"/>
                <w:szCs w:val="24"/>
              </w:rPr>
              <w:t>项</w:t>
            </w:r>
          </w:p>
          <w:p w:rsidR="00CA1E42" w:rsidRDefault="00CA1E42" w:rsidP="00CA1E42">
            <w:pPr>
              <w:spacing w:line="360" w:lineRule="auto"/>
              <w:jc w:val="center"/>
              <w:rPr>
                <w:rFonts w:ascii="宋体" w:eastAsia="宋体" w:hAnsi="宋体" w:cs="宋体"/>
                <w:szCs w:val="24"/>
              </w:rPr>
            </w:pPr>
            <w:r>
              <w:rPr>
                <w:rFonts w:ascii="宋体" w:eastAsia="宋体" w:hAnsi="宋体" w:cs="宋体" w:hint="eastAsia"/>
                <w:szCs w:val="24"/>
              </w:rPr>
              <w:t>目</w:t>
            </w:r>
          </w:p>
          <w:p w:rsidR="00CA1E42" w:rsidRDefault="00CA1E42" w:rsidP="00CA1E42">
            <w:pPr>
              <w:spacing w:line="360" w:lineRule="auto"/>
              <w:jc w:val="center"/>
              <w:rPr>
                <w:rFonts w:ascii="宋体" w:eastAsia="宋体" w:hAnsi="宋体" w:cs="宋体"/>
                <w:szCs w:val="24"/>
              </w:rPr>
            </w:pPr>
            <w:proofErr w:type="gramStart"/>
            <w:r>
              <w:rPr>
                <w:rFonts w:ascii="宋体" w:eastAsia="宋体" w:hAnsi="宋体" w:cs="宋体" w:hint="eastAsia"/>
                <w:szCs w:val="24"/>
              </w:rPr>
              <w:t>验</w:t>
            </w:r>
            <w:proofErr w:type="gramEnd"/>
          </w:p>
          <w:p w:rsidR="00CA1E42" w:rsidRDefault="00CA1E42" w:rsidP="00CA1E42">
            <w:pPr>
              <w:spacing w:line="360" w:lineRule="auto"/>
              <w:jc w:val="center"/>
              <w:rPr>
                <w:rFonts w:ascii="宋体" w:eastAsia="宋体" w:hAnsi="宋体" w:cs="宋体"/>
                <w:szCs w:val="24"/>
              </w:rPr>
            </w:pPr>
            <w:r>
              <w:rPr>
                <w:rFonts w:ascii="宋体" w:eastAsia="宋体" w:hAnsi="宋体" w:cs="宋体" w:hint="eastAsia"/>
                <w:szCs w:val="24"/>
              </w:rPr>
              <w:t>收</w:t>
            </w:r>
          </w:p>
        </w:tc>
        <w:tc>
          <w:tcPr>
            <w:tcW w:w="1984" w:type="dxa"/>
            <w:vAlign w:val="center"/>
          </w:tcPr>
          <w:p w:rsidR="00CA1E42" w:rsidRDefault="00CA1E42" w:rsidP="00CA1E42">
            <w:pPr>
              <w:spacing w:line="360" w:lineRule="auto"/>
              <w:jc w:val="left"/>
              <w:rPr>
                <w:rFonts w:ascii="宋体" w:eastAsia="宋体" w:hAnsi="宋体" w:cs="宋体"/>
                <w:szCs w:val="24"/>
              </w:rPr>
            </w:pPr>
            <w:r>
              <w:rPr>
                <w:rFonts w:ascii="宋体" w:eastAsia="宋体" w:hAnsi="宋体" w:cs="宋体" w:hint="eastAsia"/>
                <w:szCs w:val="24"/>
              </w:rPr>
              <w:t>1</w:t>
            </w:r>
            <w:r w:rsidR="007704C4">
              <w:rPr>
                <w:rFonts w:ascii="宋体" w:eastAsia="宋体" w:hAnsi="宋体" w:cs="宋体"/>
                <w:szCs w:val="24"/>
              </w:rPr>
              <w:t>2</w:t>
            </w:r>
            <w:r>
              <w:rPr>
                <w:rFonts w:ascii="宋体" w:eastAsia="宋体" w:hAnsi="宋体" w:cs="宋体" w:hint="eastAsia"/>
                <w:szCs w:val="24"/>
              </w:rPr>
              <w:t>.项目验收</w:t>
            </w:r>
          </w:p>
        </w:tc>
        <w:tc>
          <w:tcPr>
            <w:tcW w:w="3544" w:type="dxa"/>
            <w:vAlign w:val="center"/>
          </w:tcPr>
          <w:p w:rsidR="00CA1E42" w:rsidRDefault="00CA1E42" w:rsidP="00CA1E42">
            <w:pPr>
              <w:spacing w:line="360" w:lineRule="auto"/>
              <w:rPr>
                <w:rFonts w:ascii="宋体" w:eastAsia="宋体" w:hAnsi="宋体" w:cs="宋体"/>
                <w:szCs w:val="24"/>
              </w:rPr>
            </w:pPr>
            <w:r>
              <w:rPr>
                <w:rFonts w:ascii="宋体" w:eastAsia="宋体" w:hAnsi="宋体" w:cs="宋体" w:hint="eastAsia"/>
                <w:szCs w:val="24"/>
              </w:rPr>
              <w:t>软件功能正常使用，达到业务需求，项目验收。</w:t>
            </w:r>
          </w:p>
        </w:tc>
        <w:tc>
          <w:tcPr>
            <w:tcW w:w="1518" w:type="dxa"/>
          </w:tcPr>
          <w:p w:rsidR="00CA1E42" w:rsidRDefault="00917EDC" w:rsidP="00917EDC">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022-10</w:t>
            </w:r>
            <w:r>
              <w:rPr>
                <w:rFonts w:ascii="宋体" w:eastAsia="宋体" w:hAnsi="宋体" w:cs="宋体" w:hint="eastAsia"/>
                <w:szCs w:val="24"/>
              </w:rPr>
              <w:t>-</w:t>
            </w:r>
            <w:r>
              <w:rPr>
                <w:rFonts w:ascii="宋体" w:eastAsia="宋体" w:hAnsi="宋体" w:cs="宋体"/>
                <w:szCs w:val="24"/>
              </w:rPr>
              <w:t>20</w:t>
            </w:r>
          </w:p>
        </w:tc>
        <w:tc>
          <w:tcPr>
            <w:tcW w:w="1675" w:type="dxa"/>
          </w:tcPr>
          <w:p w:rsidR="00CA1E42" w:rsidRDefault="00917EDC" w:rsidP="00917EDC">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022-10</w:t>
            </w:r>
            <w:r>
              <w:rPr>
                <w:rFonts w:ascii="宋体" w:eastAsia="宋体" w:hAnsi="宋体" w:cs="宋体" w:hint="eastAsia"/>
                <w:szCs w:val="24"/>
              </w:rPr>
              <w:t>-</w:t>
            </w:r>
            <w:r>
              <w:rPr>
                <w:rFonts w:ascii="宋体" w:eastAsia="宋体" w:hAnsi="宋体" w:cs="宋体"/>
                <w:szCs w:val="24"/>
              </w:rPr>
              <w:t>2</w:t>
            </w:r>
            <w:r w:rsidR="002B77E5">
              <w:rPr>
                <w:rFonts w:ascii="宋体" w:eastAsia="宋体" w:hAnsi="宋体" w:cs="宋体"/>
                <w:szCs w:val="24"/>
              </w:rPr>
              <w:t>0</w:t>
            </w:r>
          </w:p>
        </w:tc>
      </w:tr>
      <w:tr w:rsidR="00CA1E42" w:rsidTr="00CA1E42">
        <w:trPr>
          <w:trHeight w:val="425"/>
        </w:trPr>
        <w:tc>
          <w:tcPr>
            <w:tcW w:w="792" w:type="dxa"/>
            <w:vMerge/>
            <w:vAlign w:val="center"/>
          </w:tcPr>
          <w:p w:rsidR="00CA1E42" w:rsidRDefault="00CA1E42" w:rsidP="00CA1E42">
            <w:pPr>
              <w:spacing w:line="360" w:lineRule="auto"/>
              <w:ind w:firstLine="440"/>
              <w:jc w:val="center"/>
              <w:rPr>
                <w:rFonts w:ascii="宋体" w:eastAsia="宋体" w:hAnsi="宋体" w:cs="宋体"/>
                <w:szCs w:val="24"/>
              </w:rPr>
            </w:pPr>
          </w:p>
        </w:tc>
        <w:tc>
          <w:tcPr>
            <w:tcW w:w="1984" w:type="dxa"/>
            <w:vAlign w:val="center"/>
          </w:tcPr>
          <w:p w:rsidR="00CA1E42" w:rsidRDefault="00CA1E42" w:rsidP="00CA1E42">
            <w:pPr>
              <w:spacing w:line="360" w:lineRule="auto"/>
              <w:jc w:val="left"/>
              <w:rPr>
                <w:rFonts w:ascii="宋体" w:eastAsia="宋体" w:hAnsi="宋体" w:cs="宋体"/>
                <w:szCs w:val="24"/>
              </w:rPr>
            </w:pPr>
            <w:r>
              <w:rPr>
                <w:rFonts w:ascii="宋体" w:eastAsia="宋体" w:hAnsi="宋体" w:cs="宋体" w:hint="eastAsia"/>
                <w:szCs w:val="24"/>
              </w:rPr>
              <w:t>1</w:t>
            </w:r>
            <w:r w:rsidR="007704C4">
              <w:rPr>
                <w:rFonts w:ascii="宋体" w:eastAsia="宋体" w:hAnsi="宋体" w:cs="宋体"/>
                <w:szCs w:val="24"/>
              </w:rPr>
              <w:t>3</w:t>
            </w:r>
            <w:r>
              <w:rPr>
                <w:rFonts w:ascii="宋体" w:eastAsia="宋体" w:hAnsi="宋体" w:cs="宋体" w:hint="eastAsia"/>
                <w:szCs w:val="24"/>
              </w:rPr>
              <w:t>.双方交接</w:t>
            </w:r>
          </w:p>
        </w:tc>
        <w:tc>
          <w:tcPr>
            <w:tcW w:w="3544" w:type="dxa"/>
            <w:vAlign w:val="center"/>
          </w:tcPr>
          <w:p w:rsidR="00CA1E42" w:rsidRDefault="00CA1E42" w:rsidP="00CA1E42">
            <w:pPr>
              <w:spacing w:line="360" w:lineRule="auto"/>
              <w:rPr>
                <w:rFonts w:ascii="宋体" w:eastAsia="宋体" w:hAnsi="宋体" w:cs="宋体"/>
                <w:szCs w:val="24"/>
              </w:rPr>
            </w:pPr>
            <w:r>
              <w:rPr>
                <w:rFonts w:ascii="宋体" w:eastAsia="宋体" w:hAnsi="宋体" w:cs="宋体" w:hint="eastAsia"/>
                <w:szCs w:val="24"/>
              </w:rPr>
              <w:t>与客户方进行交接，包括软件部署情况及项目资料等</w:t>
            </w:r>
          </w:p>
        </w:tc>
        <w:tc>
          <w:tcPr>
            <w:tcW w:w="1518" w:type="dxa"/>
          </w:tcPr>
          <w:p w:rsidR="00CA1E42" w:rsidRDefault="001812D5" w:rsidP="001812D5">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022-10</w:t>
            </w:r>
            <w:r>
              <w:rPr>
                <w:rFonts w:ascii="宋体" w:eastAsia="宋体" w:hAnsi="宋体" w:cs="宋体" w:hint="eastAsia"/>
                <w:szCs w:val="24"/>
              </w:rPr>
              <w:t>-</w:t>
            </w:r>
            <w:r>
              <w:rPr>
                <w:rFonts w:ascii="宋体" w:eastAsia="宋体" w:hAnsi="宋体" w:cs="宋体"/>
                <w:szCs w:val="24"/>
              </w:rPr>
              <w:t>21</w:t>
            </w:r>
          </w:p>
        </w:tc>
        <w:tc>
          <w:tcPr>
            <w:tcW w:w="1675" w:type="dxa"/>
          </w:tcPr>
          <w:p w:rsidR="00CA1E42" w:rsidRDefault="001812D5" w:rsidP="001812D5">
            <w:pPr>
              <w:spacing w:line="360" w:lineRule="auto"/>
              <w:rPr>
                <w:rFonts w:ascii="宋体" w:eastAsia="宋体" w:hAnsi="宋体" w:cs="宋体"/>
                <w:szCs w:val="24"/>
              </w:rPr>
            </w:pPr>
            <w:r>
              <w:rPr>
                <w:rFonts w:ascii="宋体" w:eastAsia="宋体" w:hAnsi="宋体" w:cs="宋体" w:hint="eastAsia"/>
                <w:szCs w:val="24"/>
              </w:rPr>
              <w:t>2</w:t>
            </w:r>
            <w:r>
              <w:rPr>
                <w:rFonts w:ascii="宋体" w:eastAsia="宋体" w:hAnsi="宋体" w:cs="宋体"/>
                <w:szCs w:val="24"/>
              </w:rPr>
              <w:t>022-10</w:t>
            </w:r>
            <w:r>
              <w:rPr>
                <w:rFonts w:ascii="宋体" w:eastAsia="宋体" w:hAnsi="宋体" w:cs="宋体" w:hint="eastAsia"/>
                <w:szCs w:val="24"/>
              </w:rPr>
              <w:t>-</w:t>
            </w:r>
            <w:r>
              <w:rPr>
                <w:rFonts w:ascii="宋体" w:eastAsia="宋体" w:hAnsi="宋体" w:cs="宋体"/>
                <w:szCs w:val="24"/>
              </w:rPr>
              <w:t>21</w:t>
            </w:r>
          </w:p>
        </w:tc>
      </w:tr>
    </w:tbl>
    <w:p w:rsidR="00C97164" w:rsidRDefault="00D5781B">
      <w:pPr>
        <w:pStyle w:val="40"/>
        <w:ind w:firstLineChars="0" w:firstLine="0"/>
        <w:rPr>
          <w:rFonts w:ascii="宋体" w:eastAsia="宋体" w:hAnsi="宋体" w:cs="宋体"/>
          <w:sz w:val="24"/>
          <w:szCs w:val="24"/>
        </w:rPr>
      </w:pPr>
      <w:bookmarkStart w:id="46" w:name="_Toc20549"/>
      <w:bookmarkStart w:id="47" w:name="_Toc70979450"/>
      <w:bookmarkStart w:id="48" w:name="bookmark80"/>
      <w:bookmarkStart w:id="49" w:name="bookmark82"/>
      <w:bookmarkStart w:id="50" w:name="bookmark79"/>
      <w:r>
        <w:rPr>
          <w:rFonts w:ascii="宋体" w:eastAsia="宋体" w:hAnsi="宋体" w:cs="宋体" w:hint="eastAsia"/>
          <w:sz w:val="24"/>
          <w:szCs w:val="24"/>
        </w:rPr>
        <w:t>5.1项目实施计划</w:t>
      </w:r>
      <w:bookmarkEnd w:id="46"/>
      <w:bookmarkEnd w:id="47"/>
      <w:bookmarkEnd w:id="48"/>
      <w:bookmarkEnd w:id="49"/>
      <w:bookmarkEnd w:id="50"/>
    </w:p>
    <w:p w:rsidR="00C97164" w:rsidRDefault="00D5781B">
      <w:pPr>
        <w:pStyle w:val="40"/>
        <w:ind w:firstLineChars="0" w:firstLine="0"/>
        <w:rPr>
          <w:rFonts w:ascii="宋体" w:eastAsia="宋体" w:hAnsi="宋体" w:cs="宋体"/>
          <w:sz w:val="24"/>
          <w:szCs w:val="24"/>
        </w:rPr>
      </w:pPr>
      <w:bookmarkStart w:id="51" w:name="_Toc32404"/>
      <w:bookmarkStart w:id="52" w:name="bookmark112"/>
      <w:bookmarkStart w:id="53" w:name="_Toc70979451"/>
      <w:bookmarkStart w:id="54" w:name="bookmark114"/>
      <w:bookmarkStart w:id="55" w:name="bookmark120"/>
      <w:bookmarkStart w:id="56" w:name="bookmark121"/>
      <w:bookmarkStart w:id="57" w:name="bookmark118"/>
      <w:r>
        <w:rPr>
          <w:rFonts w:ascii="宋体" w:eastAsia="宋体" w:hAnsi="宋体" w:cs="宋体" w:hint="eastAsia"/>
          <w:sz w:val="24"/>
          <w:szCs w:val="24"/>
        </w:rPr>
        <w:t>5.2初步流程确认</w:t>
      </w:r>
      <w:bookmarkEnd w:id="51"/>
      <w:bookmarkEnd w:id="52"/>
      <w:bookmarkEnd w:id="53"/>
      <w:bookmarkEnd w:id="54"/>
    </w:p>
    <w:p w:rsidR="00C97164" w:rsidRDefault="00D5781B">
      <w:pPr>
        <w:pStyle w:val="5"/>
        <w:jc w:val="left"/>
        <w:rPr>
          <w:rFonts w:ascii="宋体" w:eastAsia="宋体" w:hAnsi="宋体" w:cs="宋体"/>
          <w:szCs w:val="24"/>
        </w:rPr>
      </w:pPr>
      <w:bookmarkStart w:id="58" w:name="_Toc70979452"/>
      <w:r>
        <w:rPr>
          <w:rFonts w:ascii="宋体" w:eastAsia="宋体" w:hAnsi="宋体" w:cs="宋体" w:hint="eastAsia"/>
          <w:szCs w:val="24"/>
        </w:rPr>
        <w:t>5.2.1确定初步流程</w:t>
      </w:r>
      <w:bookmarkEnd w:id="58"/>
    </w:p>
    <w:p w:rsidR="00C97164" w:rsidRDefault="00D5781B">
      <w:pPr>
        <w:spacing w:line="360" w:lineRule="auto"/>
        <w:ind w:firstLineChars="200" w:firstLine="480"/>
        <w:rPr>
          <w:rFonts w:ascii="宋体" w:eastAsia="宋体" w:hAnsi="宋体" w:cs="宋体"/>
          <w:szCs w:val="24"/>
        </w:rPr>
      </w:pPr>
      <w:r>
        <w:rPr>
          <w:rFonts w:ascii="宋体" w:eastAsia="宋体" w:hAnsi="宋体" w:cs="宋体" w:hint="eastAsia"/>
          <w:szCs w:val="24"/>
        </w:rPr>
        <w:t>由各科科主任参加，确定初步流程。</w:t>
      </w:r>
    </w:p>
    <w:p w:rsidR="00C97164" w:rsidRDefault="00D5781B">
      <w:pPr>
        <w:spacing w:line="360" w:lineRule="auto"/>
        <w:ind w:firstLineChars="200" w:firstLine="480"/>
        <w:rPr>
          <w:rFonts w:ascii="宋体" w:eastAsia="宋体" w:hAnsi="宋体" w:cs="宋体"/>
          <w:szCs w:val="24"/>
        </w:rPr>
      </w:pPr>
      <w:r>
        <w:rPr>
          <w:rFonts w:ascii="宋体" w:eastAsia="宋体" w:hAnsi="宋体" w:cs="宋体" w:hint="eastAsia"/>
          <w:szCs w:val="24"/>
        </w:rPr>
        <w:t>备注：系统启用前实施小组双方对应用流程确认后，系统启用后应用流程不得随意调整，</w:t>
      </w:r>
      <w:r>
        <w:rPr>
          <w:rFonts w:ascii="宋体" w:eastAsia="宋体" w:hAnsi="宋体" w:cs="宋体" w:hint="eastAsia"/>
          <w:szCs w:val="24"/>
        </w:rPr>
        <w:tab/>
        <w:t>应需经双方小组所有成员召开协调会，由院方项目组长确定是否变更方案（方案变更时需签署</w:t>
      </w:r>
      <w:r>
        <w:rPr>
          <w:rFonts w:ascii="宋体" w:eastAsia="宋体" w:hAnsi="宋体" w:cs="宋体" w:hint="eastAsia"/>
          <w:szCs w:val="24"/>
        </w:rPr>
        <w:tab/>
        <w:t>《项目变更确认表》）。若</w:t>
      </w:r>
      <w:proofErr w:type="gramStart"/>
      <w:r>
        <w:rPr>
          <w:rFonts w:ascii="宋体" w:eastAsia="宋体" w:hAnsi="宋体" w:cs="宋体" w:hint="eastAsia"/>
          <w:szCs w:val="24"/>
        </w:rPr>
        <w:t>因方案</w:t>
      </w:r>
      <w:proofErr w:type="gramEnd"/>
      <w:r>
        <w:rPr>
          <w:rFonts w:ascii="宋体" w:eastAsia="宋体" w:hAnsi="宋体" w:cs="宋体" w:hint="eastAsia"/>
          <w:szCs w:val="24"/>
        </w:rPr>
        <w:t>频繁变更造成工期延误，</w:t>
      </w:r>
      <w:bookmarkStart w:id="59" w:name="bookmark116"/>
      <w:bookmarkStart w:id="60" w:name="bookmark115"/>
      <w:bookmarkStart w:id="61" w:name="bookmark117"/>
      <w:r>
        <w:rPr>
          <w:rFonts w:ascii="宋体" w:eastAsia="宋体" w:hAnsi="宋体" w:cs="宋体" w:hint="eastAsia"/>
          <w:szCs w:val="24"/>
        </w:rPr>
        <w:t>其间所耗费的时间由责任方承担。</w:t>
      </w:r>
      <w:bookmarkEnd w:id="55"/>
      <w:bookmarkEnd w:id="59"/>
      <w:bookmarkEnd w:id="60"/>
      <w:bookmarkEnd w:id="61"/>
    </w:p>
    <w:p w:rsidR="00C97164" w:rsidRDefault="00D5781B">
      <w:pPr>
        <w:pStyle w:val="5"/>
        <w:rPr>
          <w:rFonts w:ascii="宋体" w:eastAsia="宋体" w:hAnsi="宋体" w:cs="宋体"/>
          <w:szCs w:val="24"/>
        </w:rPr>
      </w:pPr>
      <w:bookmarkStart w:id="62" w:name="_Toc70979453"/>
      <w:bookmarkStart w:id="63" w:name="_Toc28373"/>
      <w:r>
        <w:rPr>
          <w:rFonts w:ascii="宋体" w:eastAsia="宋体" w:hAnsi="宋体" w:cs="宋体" w:hint="eastAsia"/>
          <w:szCs w:val="24"/>
        </w:rPr>
        <w:t>5.2.2培训和考核</w:t>
      </w:r>
      <w:bookmarkEnd w:id="56"/>
      <w:bookmarkEnd w:id="57"/>
      <w:bookmarkEnd w:id="62"/>
      <w:bookmarkEnd w:id="63"/>
    </w:p>
    <w:p w:rsidR="00C97164" w:rsidRDefault="00D5781B">
      <w:pPr>
        <w:spacing w:line="360" w:lineRule="auto"/>
        <w:ind w:firstLineChars="200" w:firstLine="480"/>
        <w:rPr>
          <w:rFonts w:ascii="宋体" w:eastAsia="宋体" w:hAnsi="宋体" w:cs="宋体"/>
          <w:szCs w:val="24"/>
        </w:rPr>
      </w:pPr>
      <w:r>
        <w:rPr>
          <w:rFonts w:ascii="宋体" w:eastAsia="宋体" w:hAnsi="宋体" w:cs="宋体" w:hint="eastAsia"/>
          <w:szCs w:val="24"/>
        </w:rPr>
        <w:t>1)培训日程安排详见项目各实施阶段《人员培训计划》。</w:t>
      </w:r>
    </w:p>
    <w:p w:rsidR="00C97164" w:rsidRDefault="00D5781B">
      <w:pPr>
        <w:spacing w:line="360" w:lineRule="auto"/>
        <w:ind w:firstLineChars="200" w:firstLine="480"/>
        <w:rPr>
          <w:rFonts w:ascii="宋体" w:eastAsia="宋体" w:hAnsi="宋体" w:cs="宋体"/>
          <w:szCs w:val="24"/>
        </w:rPr>
      </w:pPr>
      <w:bookmarkStart w:id="64" w:name="bookmark132"/>
      <w:bookmarkStart w:id="65" w:name="bookmark133"/>
      <w:bookmarkStart w:id="66" w:name="bookmark131"/>
      <w:r>
        <w:rPr>
          <w:rFonts w:ascii="宋体" w:eastAsia="宋体" w:hAnsi="宋体" w:cs="宋体" w:hint="eastAsia"/>
          <w:szCs w:val="24"/>
        </w:rPr>
        <w:t>2)《人员培训计划》</w:t>
      </w:r>
      <w:proofErr w:type="gramStart"/>
      <w:r>
        <w:rPr>
          <w:rFonts w:ascii="宋体" w:eastAsia="宋体" w:hAnsi="宋体" w:cs="宋体" w:hint="eastAsia"/>
          <w:szCs w:val="24"/>
        </w:rPr>
        <w:t>需项目</w:t>
      </w:r>
      <w:proofErr w:type="gramEnd"/>
      <w:r>
        <w:rPr>
          <w:rFonts w:ascii="宋体" w:eastAsia="宋体" w:hAnsi="宋体" w:cs="宋体" w:hint="eastAsia"/>
          <w:szCs w:val="24"/>
        </w:rPr>
        <w:t>实施正式进场，确认医院具体培训</w:t>
      </w:r>
      <w:proofErr w:type="gramStart"/>
      <w:r>
        <w:rPr>
          <w:rFonts w:ascii="宋体" w:eastAsia="宋体" w:hAnsi="宋体" w:cs="宋体" w:hint="eastAsia"/>
          <w:szCs w:val="24"/>
        </w:rPr>
        <w:t>人次后</w:t>
      </w:r>
      <w:proofErr w:type="gramEnd"/>
      <w:r>
        <w:rPr>
          <w:rFonts w:ascii="宋体" w:eastAsia="宋体" w:hAnsi="宋体" w:cs="宋体" w:hint="eastAsia"/>
          <w:szCs w:val="24"/>
        </w:rPr>
        <w:t>制</w:t>
      </w:r>
      <w:bookmarkStart w:id="67" w:name="bookmark134"/>
      <w:bookmarkStart w:id="68" w:name="bookmark135"/>
      <w:bookmarkStart w:id="69" w:name="bookmark136"/>
      <w:bookmarkEnd w:id="64"/>
      <w:bookmarkEnd w:id="65"/>
      <w:bookmarkEnd w:id="66"/>
      <w:r>
        <w:rPr>
          <w:rFonts w:ascii="宋体" w:eastAsia="宋体" w:hAnsi="宋体" w:cs="宋体" w:hint="eastAsia"/>
          <w:szCs w:val="24"/>
        </w:rPr>
        <w:t>定且根据项目实际实施情况分阶段逐一制定并由院方最终确认</w:t>
      </w:r>
      <w:bookmarkStart w:id="70" w:name="bookmark139"/>
      <w:bookmarkStart w:id="71" w:name="bookmark138"/>
      <w:bookmarkStart w:id="72" w:name="bookmark137"/>
      <w:bookmarkStart w:id="73" w:name="bookmark140"/>
      <w:bookmarkEnd w:id="67"/>
      <w:bookmarkEnd w:id="68"/>
      <w:bookmarkEnd w:id="69"/>
      <w:bookmarkEnd w:id="70"/>
      <w:r>
        <w:rPr>
          <w:rFonts w:ascii="宋体" w:eastAsia="宋体" w:hAnsi="宋体" w:cs="宋体" w:hint="eastAsia"/>
          <w:szCs w:val="24"/>
        </w:rPr>
        <w:t>、考核</w:t>
      </w:r>
      <w:bookmarkStart w:id="74" w:name="bookmark143"/>
      <w:bookmarkStart w:id="75" w:name="bookmark142"/>
      <w:bookmarkStart w:id="76" w:name="bookmark141"/>
      <w:bookmarkEnd w:id="71"/>
      <w:bookmarkEnd w:id="72"/>
      <w:bookmarkEnd w:id="73"/>
      <w:r>
        <w:rPr>
          <w:rFonts w:ascii="宋体" w:eastAsia="宋体" w:hAnsi="宋体" w:cs="宋体" w:hint="eastAsia"/>
          <w:szCs w:val="24"/>
        </w:rPr>
        <w:t>，由于时间的原因，暂不考核</w:t>
      </w:r>
      <w:bookmarkEnd w:id="74"/>
      <w:bookmarkEnd w:id="75"/>
      <w:bookmarkEnd w:id="76"/>
      <w:r>
        <w:rPr>
          <w:rFonts w:ascii="宋体" w:eastAsia="宋体" w:hAnsi="宋体" w:cs="宋体" w:hint="eastAsia"/>
          <w:szCs w:val="24"/>
        </w:rPr>
        <w:t>。</w:t>
      </w:r>
    </w:p>
    <w:p w:rsidR="00C97164" w:rsidRDefault="00D5781B">
      <w:pPr>
        <w:spacing w:line="360" w:lineRule="auto"/>
        <w:ind w:left="420" w:firstLine="420"/>
        <w:rPr>
          <w:rFonts w:ascii="宋体" w:eastAsia="宋体" w:hAnsi="宋体" w:cs="宋体"/>
          <w:szCs w:val="24"/>
        </w:rPr>
      </w:pPr>
      <w:bookmarkStart w:id="77" w:name="bookmark145"/>
      <w:bookmarkStart w:id="78" w:name="bookmark146"/>
      <w:bookmarkStart w:id="79" w:name="bookmark144"/>
      <w:r>
        <w:rPr>
          <w:rFonts w:ascii="宋体" w:eastAsia="宋体" w:hAnsi="宋体" w:cs="宋体" w:hint="eastAsia"/>
          <w:szCs w:val="24"/>
        </w:rPr>
        <w:t>备注：系统培训过程质量考核由院方完成，我公司进行配合。考核结果在80%以下合格率时，需要进行重新培训，由此造成的工期延误由院方负责。</w:t>
      </w:r>
      <w:bookmarkEnd w:id="77"/>
      <w:bookmarkEnd w:id="78"/>
      <w:bookmarkEnd w:id="79"/>
    </w:p>
    <w:p w:rsidR="00C97164" w:rsidRDefault="00D5781B">
      <w:pPr>
        <w:pStyle w:val="40"/>
        <w:ind w:firstLineChars="0" w:firstLine="0"/>
        <w:rPr>
          <w:rFonts w:ascii="宋体" w:eastAsia="宋体" w:hAnsi="宋体" w:cs="宋体"/>
          <w:sz w:val="24"/>
          <w:szCs w:val="24"/>
        </w:rPr>
      </w:pPr>
      <w:bookmarkStart w:id="80" w:name="_Toc70979454"/>
      <w:bookmarkStart w:id="81" w:name="_Toc23113"/>
      <w:bookmarkStart w:id="82" w:name="bookmark150"/>
      <w:bookmarkStart w:id="83" w:name="bookmark147"/>
      <w:r>
        <w:rPr>
          <w:rFonts w:ascii="宋体" w:eastAsia="宋体" w:hAnsi="宋体" w:cs="宋体" w:hint="eastAsia"/>
          <w:sz w:val="24"/>
          <w:szCs w:val="24"/>
        </w:rPr>
        <w:t>5.3、系统试运行</w:t>
      </w:r>
      <w:bookmarkEnd w:id="80"/>
      <w:bookmarkEnd w:id="81"/>
      <w:bookmarkEnd w:id="82"/>
      <w:bookmarkEnd w:id="83"/>
    </w:p>
    <w:tbl>
      <w:tblPr>
        <w:tblW w:w="8800" w:type="dxa"/>
        <w:tblInd w:w="24" w:type="dxa"/>
        <w:tblLayout w:type="fixed"/>
        <w:tblCellMar>
          <w:left w:w="0" w:type="dxa"/>
          <w:right w:w="0" w:type="dxa"/>
        </w:tblCellMar>
        <w:tblLook w:val="04A0" w:firstRow="1" w:lastRow="0" w:firstColumn="1" w:lastColumn="0" w:noHBand="0" w:noVBand="1"/>
      </w:tblPr>
      <w:tblGrid>
        <w:gridCol w:w="3063"/>
        <w:gridCol w:w="2087"/>
        <w:gridCol w:w="1825"/>
        <w:gridCol w:w="1825"/>
      </w:tblGrid>
      <w:tr w:rsidR="00C97164">
        <w:trPr>
          <w:trHeight w:val="400"/>
        </w:trPr>
        <w:tc>
          <w:tcPr>
            <w:tcW w:w="30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 w:val="22"/>
                <w:szCs w:val="22"/>
              </w:rPr>
            </w:pPr>
            <w:bookmarkStart w:id="84" w:name="bookmark154"/>
            <w:bookmarkStart w:id="85" w:name="bookmark151"/>
            <w:r>
              <w:rPr>
                <w:rFonts w:ascii="宋体" w:eastAsia="宋体" w:hAnsi="宋体" w:cs="宋体" w:hint="eastAsia"/>
                <w:color w:val="000000"/>
                <w:kern w:val="0"/>
                <w:sz w:val="22"/>
                <w:szCs w:val="22"/>
              </w:rPr>
              <w:t>时间</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试运行</w:t>
            </w:r>
          </w:p>
        </w:tc>
        <w:tc>
          <w:tcPr>
            <w:tcW w:w="1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我方负责人</w:t>
            </w:r>
          </w:p>
        </w:tc>
        <w:tc>
          <w:tcPr>
            <w:tcW w:w="1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院方负责人</w:t>
            </w:r>
          </w:p>
        </w:tc>
      </w:tr>
      <w:tr w:rsidR="00C97164">
        <w:trPr>
          <w:trHeight w:val="400"/>
        </w:trPr>
        <w:tc>
          <w:tcPr>
            <w:tcW w:w="30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jc w:val="center"/>
              <w:rPr>
                <w:rFonts w:ascii="宋体" w:eastAsia="宋体" w:hAnsi="宋体" w:cs="宋体"/>
                <w:color w:val="000000"/>
                <w:sz w:val="22"/>
                <w:szCs w:val="22"/>
              </w:rPr>
            </w:pPr>
            <w:r>
              <w:rPr>
                <w:rFonts w:ascii="宋体" w:eastAsia="宋体" w:hAnsi="宋体" w:cs="宋体" w:hint="eastAsia"/>
                <w:color w:val="000000"/>
                <w:sz w:val="22"/>
                <w:szCs w:val="22"/>
              </w:rPr>
              <w:t>服务器部署完成后3天</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公司内部试运行</w:t>
            </w:r>
          </w:p>
        </w:tc>
        <w:tc>
          <w:tcPr>
            <w:tcW w:w="1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A130F7">
            <w:pPr>
              <w:widowControl/>
              <w:jc w:val="center"/>
              <w:textAlignment w:val="center"/>
              <w:rPr>
                <w:rFonts w:ascii="宋体" w:eastAsia="宋体" w:hAnsi="宋体" w:cs="宋体"/>
                <w:color w:val="000000"/>
                <w:sz w:val="22"/>
                <w:szCs w:val="22"/>
              </w:rPr>
            </w:pPr>
            <w:proofErr w:type="gramStart"/>
            <w:r>
              <w:rPr>
                <w:rFonts w:ascii="宋体" w:eastAsia="宋体" w:hAnsi="宋体" w:cs="宋体"/>
                <w:color w:val="000000"/>
                <w:sz w:val="22"/>
                <w:szCs w:val="22"/>
              </w:rPr>
              <w:t>李振颜</w:t>
            </w:r>
            <w:proofErr w:type="gramEnd"/>
          </w:p>
        </w:tc>
        <w:tc>
          <w:tcPr>
            <w:tcW w:w="1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C97164">
            <w:pPr>
              <w:jc w:val="center"/>
              <w:rPr>
                <w:rFonts w:ascii="宋体" w:eastAsia="宋体" w:hAnsi="宋体" w:cs="宋体"/>
                <w:color w:val="000000"/>
                <w:sz w:val="22"/>
                <w:szCs w:val="22"/>
              </w:rPr>
            </w:pPr>
          </w:p>
        </w:tc>
      </w:tr>
      <w:tr w:rsidR="00C97164">
        <w:trPr>
          <w:trHeight w:val="400"/>
        </w:trPr>
        <w:tc>
          <w:tcPr>
            <w:tcW w:w="30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jc w:val="center"/>
              <w:rPr>
                <w:rFonts w:ascii="宋体" w:eastAsia="宋体" w:hAnsi="宋体" w:cs="宋体"/>
                <w:color w:val="000000"/>
                <w:sz w:val="22"/>
                <w:szCs w:val="22"/>
              </w:rPr>
            </w:pPr>
            <w:r>
              <w:rPr>
                <w:rFonts w:ascii="宋体" w:eastAsia="宋体" w:hAnsi="宋体" w:cs="宋体" w:hint="eastAsia"/>
                <w:color w:val="000000"/>
                <w:kern w:val="0"/>
                <w:sz w:val="22"/>
                <w:szCs w:val="22"/>
              </w:rPr>
              <w:t>公司</w:t>
            </w:r>
            <w:r>
              <w:rPr>
                <w:rFonts w:ascii="宋体" w:eastAsia="宋体" w:hAnsi="宋体" w:cs="宋体" w:hint="eastAsia"/>
                <w:color w:val="000000"/>
                <w:sz w:val="22"/>
                <w:szCs w:val="22"/>
              </w:rPr>
              <w:t>内部试运营完成后的3天</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rPr>
              <w:t>院信息</w:t>
            </w:r>
            <w:proofErr w:type="gramEnd"/>
            <w:r>
              <w:rPr>
                <w:rFonts w:ascii="宋体" w:eastAsia="宋体" w:hAnsi="宋体" w:cs="宋体" w:hint="eastAsia"/>
                <w:color w:val="000000"/>
                <w:kern w:val="0"/>
                <w:sz w:val="22"/>
                <w:szCs w:val="22"/>
              </w:rPr>
              <w:t>科试运行</w:t>
            </w:r>
          </w:p>
        </w:tc>
        <w:tc>
          <w:tcPr>
            <w:tcW w:w="1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A130F7">
            <w:pPr>
              <w:widowControl/>
              <w:jc w:val="center"/>
              <w:textAlignment w:val="center"/>
              <w:rPr>
                <w:rFonts w:ascii="宋体" w:eastAsia="宋体" w:hAnsi="宋体" w:cs="宋体"/>
                <w:color w:val="000000"/>
                <w:sz w:val="22"/>
                <w:szCs w:val="22"/>
              </w:rPr>
            </w:pPr>
            <w:proofErr w:type="gramStart"/>
            <w:r>
              <w:rPr>
                <w:rFonts w:ascii="宋体" w:eastAsia="宋体" w:hAnsi="宋体" w:cs="宋体"/>
                <w:color w:val="000000"/>
                <w:sz w:val="22"/>
                <w:szCs w:val="22"/>
              </w:rPr>
              <w:t>李振颜</w:t>
            </w:r>
            <w:proofErr w:type="gramEnd"/>
          </w:p>
        </w:tc>
        <w:tc>
          <w:tcPr>
            <w:tcW w:w="1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C97164">
            <w:pPr>
              <w:jc w:val="center"/>
              <w:rPr>
                <w:rFonts w:ascii="宋体" w:eastAsia="宋体" w:hAnsi="宋体" w:cs="宋体"/>
                <w:color w:val="000000"/>
                <w:sz w:val="22"/>
                <w:szCs w:val="22"/>
              </w:rPr>
            </w:pPr>
          </w:p>
        </w:tc>
      </w:tr>
      <w:tr w:rsidR="00C97164">
        <w:trPr>
          <w:trHeight w:val="400"/>
        </w:trPr>
        <w:tc>
          <w:tcPr>
            <w:tcW w:w="30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jc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信息科试运行完成后的5天</w:t>
            </w:r>
          </w:p>
        </w:tc>
        <w:tc>
          <w:tcPr>
            <w:tcW w:w="20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业务科室试运行</w:t>
            </w:r>
          </w:p>
        </w:tc>
        <w:tc>
          <w:tcPr>
            <w:tcW w:w="1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A130F7">
            <w:pPr>
              <w:widowControl/>
              <w:jc w:val="center"/>
              <w:textAlignment w:val="center"/>
              <w:rPr>
                <w:rFonts w:ascii="宋体" w:eastAsia="宋体" w:hAnsi="宋体" w:cs="宋体"/>
                <w:color w:val="000000"/>
                <w:sz w:val="22"/>
                <w:szCs w:val="22"/>
              </w:rPr>
            </w:pPr>
            <w:proofErr w:type="gramStart"/>
            <w:r>
              <w:rPr>
                <w:rFonts w:ascii="宋体" w:eastAsia="宋体" w:hAnsi="宋体" w:cs="宋体"/>
                <w:color w:val="000000"/>
                <w:sz w:val="22"/>
                <w:szCs w:val="22"/>
              </w:rPr>
              <w:t>李振颜</w:t>
            </w:r>
            <w:proofErr w:type="gramEnd"/>
          </w:p>
        </w:tc>
        <w:tc>
          <w:tcPr>
            <w:tcW w:w="18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C97164">
            <w:pPr>
              <w:jc w:val="center"/>
              <w:rPr>
                <w:rFonts w:ascii="宋体" w:eastAsia="宋体" w:hAnsi="宋体" w:cs="宋体"/>
                <w:color w:val="000000"/>
                <w:sz w:val="22"/>
                <w:szCs w:val="22"/>
              </w:rPr>
            </w:pPr>
          </w:p>
        </w:tc>
      </w:tr>
    </w:tbl>
    <w:p w:rsidR="00C97164" w:rsidRDefault="00C97164">
      <w:pPr>
        <w:rPr>
          <w:rFonts w:ascii="宋体" w:eastAsia="宋体" w:hAnsi="宋体" w:cs="宋体"/>
          <w:sz w:val="21"/>
          <w:szCs w:val="24"/>
        </w:rPr>
      </w:pPr>
    </w:p>
    <w:p w:rsidR="00C97164" w:rsidRDefault="00D5781B">
      <w:pPr>
        <w:pStyle w:val="40"/>
        <w:ind w:firstLineChars="0" w:firstLine="0"/>
        <w:rPr>
          <w:rFonts w:ascii="宋体" w:eastAsia="宋体" w:hAnsi="宋体" w:cs="宋体"/>
          <w:sz w:val="24"/>
          <w:szCs w:val="24"/>
        </w:rPr>
      </w:pPr>
      <w:bookmarkStart w:id="86" w:name="_Toc28597"/>
      <w:bookmarkStart w:id="87" w:name="_Toc70979455"/>
      <w:r>
        <w:rPr>
          <w:rFonts w:ascii="宋体" w:eastAsia="宋体" w:hAnsi="宋体" w:cs="宋体" w:hint="eastAsia"/>
          <w:sz w:val="24"/>
          <w:szCs w:val="24"/>
        </w:rPr>
        <w:t>5.4系统启用前准备</w:t>
      </w:r>
      <w:bookmarkEnd w:id="84"/>
      <w:bookmarkEnd w:id="85"/>
      <w:bookmarkEnd w:id="86"/>
      <w:bookmarkEnd w:id="87"/>
    </w:p>
    <w:p w:rsidR="00C97164" w:rsidRDefault="00D5781B">
      <w:pPr>
        <w:spacing w:line="360" w:lineRule="auto"/>
        <w:ind w:firstLineChars="200" w:firstLine="480"/>
        <w:jc w:val="left"/>
        <w:rPr>
          <w:rFonts w:ascii="宋体" w:eastAsia="宋体" w:hAnsi="宋体" w:cs="宋体"/>
          <w:szCs w:val="24"/>
        </w:rPr>
      </w:pPr>
      <w:bookmarkStart w:id="88" w:name="bookmark155"/>
      <w:bookmarkEnd w:id="88"/>
      <w:r>
        <w:rPr>
          <w:rFonts w:ascii="宋体" w:eastAsia="宋体" w:hAnsi="宋体" w:cs="宋体" w:hint="eastAsia"/>
          <w:szCs w:val="24"/>
        </w:rPr>
        <w:t>（1）召集各科室召开协调会；</w:t>
      </w:r>
    </w:p>
    <w:p w:rsidR="00C97164" w:rsidRDefault="00D5781B">
      <w:pPr>
        <w:spacing w:line="360" w:lineRule="auto"/>
        <w:ind w:firstLineChars="200" w:firstLine="480"/>
        <w:jc w:val="left"/>
        <w:rPr>
          <w:rFonts w:ascii="宋体" w:eastAsia="宋体" w:hAnsi="宋体" w:cs="宋体"/>
          <w:szCs w:val="24"/>
        </w:rPr>
      </w:pPr>
      <w:bookmarkStart w:id="89" w:name="bookmark156"/>
      <w:bookmarkEnd w:id="89"/>
      <w:r>
        <w:rPr>
          <w:rFonts w:ascii="宋体" w:eastAsia="宋体" w:hAnsi="宋体" w:cs="宋体" w:hint="eastAsia"/>
          <w:szCs w:val="24"/>
        </w:rPr>
        <w:t>（2）检查各科室的硬件；</w:t>
      </w:r>
    </w:p>
    <w:p w:rsidR="00C97164" w:rsidRDefault="00D5781B">
      <w:pPr>
        <w:spacing w:line="360" w:lineRule="auto"/>
        <w:ind w:firstLineChars="200" w:firstLine="480"/>
        <w:jc w:val="left"/>
        <w:rPr>
          <w:rFonts w:ascii="宋体" w:eastAsia="宋体" w:hAnsi="宋体" w:cs="宋体"/>
          <w:szCs w:val="24"/>
        </w:rPr>
      </w:pPr>
      <w:bookmarkStart w:id="90" w:name="bookmark157"/>
      <w:bookmarkEnd w:id="90"/>
      <w:r>
        <w:rPr>
          <w:rFonts w:ascii="宋体" w:eastAsia="宋体" w:hAnsi="宋体" w:cs="宋体" w:hint="eastAsia"/>
          <w:szCs w:val="24"/>
        </w:rPr>
        <w:t>（3）制作简易操作手册。</w:t>
      </w:r>
    </w:p>
    <w:p w:rsidR="00C97164" w:rsidRDefault="00D5781B">
      <w:pPr>
        <w:spacing w:line="360" w:lineRule="auto"/>
        <w:ind w:firstLineChars="200" w:firstLine="480"/>
        <w:jc w:val="left"/>
        <w:rPr>
          <w:rFonts w:ascii="宋体" w:eastAsia="宋体" w:hAnsi="宋体" w:cs="宋体"/>
          <w:szCs w:val="24"/>
        </w:rPr>
      </w:pPr>
      <w:bookmarkStart w:id="91" w:name="bookmark158"/>
      <w:bookmarkEnd w:id="91"/>
      <w:r>
        <w:rPr>
          <w:rFonts w:ascii="宋体" w:eastAsia="宋体" w:hAnsi="宋体" w:cs="宋体" w:hint="eastAsia"/>
          <w:szCs w:val="24"/>
        </w:rPr>
        <w:t>（4）确定启用后各个站点的维护人员。</w:t>
      </w:r>
    </w:p>
    <w:p w:rsidR="00C97164" w:rsidRDefault="00D5781B">
      <w:pPr>
        <w:pStyle w:val="40"/>
        <w:ind w:firstLineChars="0" w:firstLine="0"/>
        <w:rPr>
          <w:rFonts w:ascii="宋体" w:eastAsia="宋体" w:hAnsi="宋体" w:cs="宋体"/>
          <w:sz w:val="24"/>
          <w:szCs w:val="24"/>
        </w:rPr>
      </w:pPr>
      <w:bookmarkStart w:id="92" w:name="bookmark162"/>
      <w:bookmarkStart w:id="93" w:name="bookmark159"/>
      <w:bookmarkStart w:id="94" w:name="_Toc70979456"/>
      <w:bookmarkStart w:id="95" w:name="_Toc17099"/>
      <w:r>
        <w:rPr>
          <w:rFonts w:ascii="宋体" w:eastAsia="宋体" w:hAnsi="宋体" w:cs="宋体" w:hint="eastAsia"/>
          <w:sz w:val="24"/>
          <w:szCs w:val="24"/>
        </w:rPr>
        <w:t>5.5系统正式运行</w:t>
      </w:r>
      <w:bookmarkEnd w:id="92"/>
      <w:bookmarkEnd w:id="93"/>
      <w:bookmarkEnd w:id="94"/>
      <w:bookmarkEnd w:id="95"/>
    </w:p>
    <w:tbl>
      <w:tblPr>
        <w:tblW w:w="8813" w:type="dxa"/>
        <w:tblInd w:w="24" w:type="dxa"/>
        <w:tblLayout w:type="fixed"/>
        <w:tblCellMar>
          <w:left w:w="0" w:type="dxa"/>
          <w:right w:w="0" w:type="dxa"/>
        </w:tblCellMar>
        <w:tblLook w:val="04A0" w:firstRow="1" w:lastRow="0" w:firstColumn="1" w:lastColumn="0" w:noHBand="0" w:noVBand="1"/>
      </w:tblPr>
      <w:tblGrid>
        <w:gridCol w:w="2700"/>
        <w:gridCol w:w="2800"/>
        <w:gridCol w:w="1500"/>
        <w:gridCol w:w="1813"/>
      </w:tblGrid>
      <w:tr w:rsidR="00C97164">
        <w:trPr>
          <w:trHeight w:val="400"/>
        </w:trPr>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Cs w:val="24"/>
              </w:rPr>
            </w:pPr>
            <w:r>
              <w:rPr>
                <w:rFonts w:ascii="宋体" w:eastAsia="宋体" w:hAnsi="宋体" w:cs="宋体" w:hint="eastAsia"/>
                <w:color w:val="000000"/>
                <w:kern w:val="0"/>
                <w:szCs w:val="24"/>
              </w:rPr>
              <w:t>工作安排</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Cs w:val="24"/>
              </w:rPr>
            </w:pPr>
            <w:r>
              <w:rPr>
                <w:rFonts w:ascii="宋体" w:eastAsia="宋体" w:hAnsi="宋体" w:cs="宋体" w:hint="eastAsia"/>
                <w:color w:val="000000"/>
                <w:kern w:val="0"/>
                <w:szCs w:val="24"/>
              </w:rPr>
              <w:t>时间</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Cs w:val="24"/>
              </w:rPr>
            </w:pPr>
            <w:r>
              <w:rPr>
                <w:rFonts w:ascii="宋体" w:eastAsia="宋体" w:hAnsi="宋体" w:cs="宋体" w:hint="eastAsia"/>
                <w:color w:val="000000"/>
                <w:kern w:val="0"/>
                <w:szCs w:val="24"/>
              </w:rPr>
              <w:t>我方负责人</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szCs w:val="24"/>
              </w:rPr>
            </w:pPr>
            <w:r>
              <w:rPr>
                <w:rFonts w:ascii="宋体" w:eastAsia="宋体" w:hAnsi="宋体" w:cs="宋体" w:hint="eastAsia"/>
                <w:color w:val="000000"/>
                <w:kern w:val="0"/>
                <w:szCs w:val="24"/>
              </w:rPr>
              <w:t>院方负责人</w:t>
            </w:r>
          </w:p>
        </w:tc>
      </w:tr>
      <w:tr w:rsidR="00C97164">
        <w:trPr>
          <w:trHeight w:val="400"/>
        </w:trPr>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kern w:val="0"/>
                <w:szCs w:val="24"/>
              </w:rPr>
            </w:pPr>
            <w:r>
              <w:rPr>
                <w:rFonts w:ascii="宋体" w:eastAsia="宋体" w:hAnsi="宋体" w:cs="宋体" w:hint="eastAsia"/>
                <w:color w:val="000000"/>
                <w:kern w:val="0"/>
                <w:szCs w:val="24"/>
              </w:rPr>
              <w:t>儿童保健管理系统</w:t>
            </w:r>
          </w:p>
        </w:tc>
        <w:tc>
          <w:tcPr>
            <w:tcW w:w="28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D5781B">
            <w:pPr>
              <w:widowControl/>
              <w:jc w:val="center"/>
              <w:textAlignment w:val="center"/>
              <w:rPr>
                <w:rFonts w:ascii="宋体" w:eastAsia="宋体" w:hAnsi="宋体" w:cs="宋体"/>
                <w:color w:val="000000"/>
                <w:kern w:val="0"/>
                <w:szCs w:val="24"/>
              </w:rPr>
            </w:pPr>
            <w:r>
              <w:rPr>
                <w:rFonts w:ascii="宋体" w:eastAsia="宋体" w:hAnsi="宋体" w:cs="宋体" w:hint="eastAsia"/>
                <w:color w:val="000000"/>
                <w:kern w:val="0"/>
                <w:szCs w:val="24"/>
              </w:rPr>
              <w:t>业务科室试运行3天后</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80046A">
            <w:pPr>
              <w:widowControl/>
              <w:jc w:val="center"/>
              <w:textAlignment w:val="center"/>
              <w:rPr>
                <w:rFonts w:ascii="宋体" w:eastAsia="宋体" w:hAnsi="宋体" w:cs="宋体"/>
                <w:color w:val="000000"/>
                <w:kern w:val="0"/>
                <w:szCs w:val="24"/>
              </w:rPr>
            </w:pPr>
            <w:proofErr w:type="gramStart"/>
            <w:r>
              <w:rPr>
                <w:rFonts w:ascii="宋体" w:eastAsia="宋体" w:hAnsi="宋体" w:cs="宋体"/>
                <w:color w:val="000000"/>
                <w:sz w:val="22"/>
                <w:szCs w:val="22"/>
              </w:rPr>
              <w:t>李振颜</w:t>
            </w:r>
            <w:bookmarkStart w:id="96" w:name="_GoBack"/>
            <w:bookmarkEnd w:id="96"/>
            <w:proofErr w:type="gramEnd"/>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97164" w:rsidRDefault="00C97164">
            <w:pPr>
              <w:widowControl/>
              <w:jc w:val="center"/>
              <w:textAlignment w:val="center"/>
              <w:rPr>
                <w:rFonts w:ascii="宋体" w:eastAsia="宋体" w:hAnsi="宋体" w:cs="宋体"/>
                <w:color w:val="000000"/>
                <w:kern w:val="0"/>
                <w:szCs w:val="24"/>
              </w:rPr>
            </w:pPr>
          </w:p>
        </w:tc>
      </w:tr>
    </w:tbl>
    <w:p w:rsidR="00C97164" w:rsidRDefault="00C97164">
      <w:pPr>
        <w:rPr>
          <w:rFonts w:ascii="宋体" w:eastAsia="宋体" w:hAnsi="宋体" w:cs="宋体"/>
        </w:rPr>
      </w:pPr>
    </w:p>
    <w:p w:rsidR="00C97164" w:rsidRDefault="00D5781B">
      <w:pPr>
        <w:pStyle w:val="40"/>
        <w:ind w:firstLineChars="0" w:firstLine="0"/>
        <w:rPr>
          <w:rFonts w:ascii="宋体" w:eastAsia="宋体" w:hAnsi="宋体" w:cs="宋体"/>
          <w:bCs/>
          <w:sz w:val="24"/>
          <w:szCs w:val="24"/>
        </w:rPr>
      </w:pPr>
      <w:bookmarkStart w:id="97" w:name="_Toc70979457"/>
      <w:bookmarkStart w:id="98" w:name="_Toc32614"/>
      <w:bookmarkStart w:id="99" w:name="bookmark166"/>
      <w:bookmarkStart w:id="100" w:name="bookmark163"/>
      <w:r>
        <w:rPr>
          <w:rFonts w:ascii="宋体" w:eastAsia="宋体" w:hAnsi="宋体" w:cs="宋体" w:hint="eastAsia"/>
          <w:bCs/>
          <w:sz w:val="24"/>
          <w:szCs w:val="24"/>
        </w:rPr>
        <w:t>5.6</w:t>
      </w:r>
      <w:r>
        <w:rPr>
          <w:rFonts w:ascii="宋体" w:eastAsia="宋体" w:hAnsi="宋体" w:cs="宋体" w:hint="eastAsia"/>
          <w:bCs/>
          <w:sz w:val="24"/>
          <w:szCs w:val="24"/>
        </w:rPr>
        <w:tab/>
        <w:t>系统运行问题反馈机制</w:t>
      </w:r>
      <w:bookmarkEnd w:id="97"/>
      <w:bookmarkEnd w:id="98"/>
      <w:bookmarkEnd w:id="99"/>
      <w:bookmarkEnd w:id="100"/>
    </w:p>
    <w:p w:rsidR="00C97164" w:rsidRDefault="00D5781B">
      <w:pPr>
        <w:spacing w:line="360" w:lineRule="auto"/>
        <w:ind w:firstLineChars="200" w:firstLine="480"/>
        <w:rPr>
          <w:rFonts w:ascii="宋体" w:eastAsia="宋体" w:hAnsi="宋体" w:cs="宋体"/>
          <w:szCs w:val="24"/>
        </w:rPr>
      </w:pPr>
      <w:bookmarkStart w:id="101" w:name="bookmark167"/>
      <w:bookmarkEnd w:id="101"/>
      <w:r>
        <w:rPr>
          <w:rFonts w:ascii="宋体" w:eastAsia="宋体" w:hAnsi="宋体" w:cs="宋体" w:hint="eastAsia"/>
          <w:szCs w:val="24"/>
        </w:rPr>
        <w:t>（1）科室信息小组负责人应汇总本科室反馈的需求或更改建议到信息科，由信息科对反馈的问题进行筛选。再由我方公司与信息科进行综合的需求分析，对合理的需求及建议进行整改。</w:t>
      </w:r>
    </w:p>
    <w:p w:rsidR="00C97164" w:rsidRDefault="00D5781B">
      <w:pPr>
        <w:spacing w:line="360" w:lineRule="auto"/>
        <w:ind w:firstLineChars="200" w:firstLine="480"/>
        <w:rPr>
          <w:rFonts w:ascii="宋体" w:eastAsia="宋体" w:hAnsi="宋体" w:cs="宋体"/>
          <w:szCs w:val="24"/>
        </w:rPr>
      </w:pPr>
      <w:bookmarkStart w:id="102" w:name="bookmark168"/>
      <w:bookmarkEnd w:id="102"/>
      <w:r>
        <w:rPr>
          <w:rFonts w:ascii="宋体" w:eastAsia="宋体" w:hAnsi="宋体" w:cs="宋体" w:hint="eastAsia"/>
          <w:szCs w:val="24"/>
        </w:rPr>
        <w:t>（2）条件允许的情况下执行早晚会制度，汇总当天出现的问题出现处理，确定当天项目实施进展情况及次日工作计划，需由我方项目组人员、信息科人员及院方相关责任科室负责人共同参与。</w:t>
      </w:r>
    </w:p>
    <w:p w:rsidR="00C97164" w:rsidRDefault="00D5781B">
      <w:pPr>
        <w:pStyle w:val="40"/>
        <w:ind w:firstLineChars="0" w:firstLine="0"/>
        <w:rPr>
          <w:rFonts w:ascii="宋体" w:eastAsia="宋体" w:hAnsi="宋体" w:cs="宋体"/>
          <w:sz w:val="24"/>
          <w:szCs w:val="24"/>
        </w:rPr>
      </w:pPr>
      <w:bookmarkStart w:id="103" w:name="bookmark172"/>
      <w:bookmarkStart w:id="104" w:name="_Toc70979458"/>
      <w:bookmarkStart w:id="105" w:name="_Toc6186"/>
      <w:bookmarkStart w:id="106" w:name="bookmark169"/>
      <w:r>
        <w:rPr>
          <w:rFonts w:ascii="宋体" w:eastAsia="宋体" w:hAnsi="宋体" w:cs="宋体" w:hint="eastAsia"/>
          <w:sz w:val="24"/>
          <w:szCs w:val="24"/>
        </w:rPr>
        <w:t>5.7</w:t>
      </w:r>
      <w:r>
        <w:rPr>
          <w:rFonts w:ascii="宋体" w:eastAsia="宋体" w:hAnsi="宋体" w:cs="宋体" w:hint="eastAsia"/>
          <w:sz w:val="24"/>
          <w:szCs w:val="24"/>
        </w:rPr>
        <w:tab/>
        <w:t>系统交付/验收与售后交接</w:t>
      </w:r>
      <w:bookmarkEnd w:id="103"/>
      <w:bookmarkEnd w:id="104"/>
      <w:bookmarkEnd w:id="105"/>
      <w:bookmarkEnd w:id="106"/>
    </w:p>
    <w:p w:rsidR="00C97164" w:rsidRDefault="00D5781B">
      <w:pPr>
        <w:pStyle w:val="5"/>
        <w:rPr>
          <w:rFonts w:ascii="宋体" w:eastAsia="宋体" w:hAnsi="宋体" w:cs="宋体"/>
          <w:bCs/>
          <w:szCs w:val="24"/>
        </w:rPr>
      </w:pPr>
      <w:bookmarkStart w:id="107" w:name="_Toc20879"/>
      <w:bookmarkStart w:id="108" w:name="_Toc70979459"/>
      <w:r>
        <w:rPr>
          <w:rFonts w:ascii="宋体" w:eastAsia="宋体" w:hAnsi="宋体" w:cs="宋体" w:hint="eastAsia"/>
          <w:szCs w:val="24"/>
        </w:rPr>
        <w:t>5.7.1系统交付</w:t>
      </w:r>
      <w:bookmarkEnd w:id="107"/>
      <w:bookmarkEnd w:id="108"/>
    </w:p>
    <w:p w:rsidR="00C97164" w:rsidRDefault="00D5781B">
      <w:pPr>
        <w:spacing w:line="360" w:lineRule="auto"/>
        <w:ind w:firstLineChars="200" w:firstLine="480"/>
        <w:rPr>
          <w:rFonts w:ascii="宋体" w:eastAsia="宋体" w:hAnsi="宋体" w:cs="宋体"/>
          <w:szCs w:val="24"/>
        </w:rPr>
      </w:pPr>
      <w:r>
        <w:rPr>
          <w:rFonts w:ascii="宋体" w:eastAsia="宋体" w:hAnsi="宋体" w:cs="宋体" w:hint="eastAsia"/>
          <w:szCs w:val="24"/>
        </w:rPr>
        <w:t>系统整体运行正常，非程序bug暂不受理。</w:t>
      </w:r>
      <w:proofErr w:type="gramStart"/>
      <w:r>
        <w:rPr>
          <w:rFonts w:ascii="宋体" w:eastAsia="宋体" w:hAnsi="宋体" w:cs="宋体" w:hint="eastAsia"/>
          <w:szCs w:val="24"/>
        </w:rPr>
        <w:t>待程序</w:t>
      </w:r>
      <w:proofErr w:type="gramEnd"/>
      <w:r>
        <w:rPr>
          <w:rFonts w:ascii="宋体" w:eastAsia="宋体" w:hAnsi="宋体" w:cs="宋体" w:hint="eastAsia"/>
          <w:szCs w:val="24"/>
        </w:rPr>
        <w:t>稳定后，再进行处理。</w:t>
      </w:r>
      <w:bookmarkStart w:id="109" w:name="bookmark175"/>
      <w:bookmarkStart w:id="110" w:name="bookmark173"/>
      <w:bookmarkStart w:id="111" w:name="bookmark174"/>
    </w:p>
    <w:p w:rsidR="00C97164" w:rsidRDefault="00D5781B">
      <w:pPr>
        <w:pStyle w:val="5"/>
        <w:rPr>
          <w:rFonts w:ascii="宋体" w:eastAsia="宋体" w:hAnsi="宋体" w:cs="宋体"/>
          <w:szCs w:val="24"/>
        </w:rPr>
      </w:pPr>
      <w:bookmarkStart w:id="112" w:name="_Toc70979460"/>
      <w:bookmarkStart w:id="113" w:name="_Toc3071"/>
      <w:r>
        <w:rPr>
          <w:rFonts w:ascii="宋体" w:eastAsia="宋体" w:hAnsi="宋体" w:cs="宋体" w:hint="eastAsia"/>
          <w:szCs w:val="24"/>
        </w:rPr>
        <w:t>5.7.2系统验收</w:t>
      </w:r>
      <w:bookmarkEnd w:id="109"/>
      <w:bookmarkEnd w:id="110"/>
      <w:bookmarkEnd w:id="111"/>
      <w:bookmarkEnd w:id="112"/>
      <w:bookmarkEnd w:id="113"/>
    </w:p>
    <w:p w:rsidR="00C97164" w:rsidRDefault="00D5781B">
      <w:pPr>
        <w:rPr>
          <w:rFonts w:ascii="宋体" w:eastAsia="宋体" w:hAnsi="宋体" w:cs="宋体"/>
          <w:szCs w:val="24"/>
        </w:rPr>
      </w:pPr>
      <w:bookmarkStart w:id="114" w:name="bookmark177"/>
      <w:bookmarkStart w:id="115" w:name="bookmark178"/>
      <w:bookmarkStart w:id="116" w:name="bookmark176"/>
      <w:r>
        <w:rPr>
          <w:rFonts w:ascii="宋体" w:eastAsia="宋体" w:hAnsi="宋体" w:cs="宋体" w:hint="eastAsia"/>
          <w:szCs w:val="24"/>
        </w:rPr>
        <w:t>系统验收标准：</w:t>
      </w:r>
      <w:bookmarkEnd w:id="114"/>
      <w:bookmarkEnd w:id="115"/>
      <w:bookmarkEnd w:id="116"/>
    </w:p>
    <w:p w:rsidR="00CD4448" w:rsidRDefault="00CD4448">
      <w:pPr>
        <w:rPr>
          <w:rFonts w:ascii="宋体" w:eastAsia="宋体" w:hAnsi="宋体" w:cs="宋体"/>
          <w:szCs w:val="24"/>
        </w:rPr>
      </w:pPr>
    </w:p>
    <w:p w:rsidR="00C97164" w:rsidRDefault="00D5781B">
      <w:pPr>
        <w:ind w:firstLineChars="200" w:firstLine="480"/>
        <w:rPr>
          <w:rFonts w:ascii="宋体" w:eastAsia="宋体" w:hAnsi="宋体" w:cs="宋体"/>
          <w:szCs w:val="24"/>
        </w:rPr>
      </w:pPr>
      <w:bookmarkStart w:id="117" w:name="bookmark181"/>
      <w:bookmarkStart w:id="118" w:name="bookmark180"/>
      <w:bookmarkStart w:id="119" w:name="bookmark179"/>
      <w:r>
        <w:rPr>
          <w:rFonts w:ascii="宋体" w:eastAsia="宋体" w:hAnsi="宋体" w:cs="宋体" w:hint="eastAsia"/>
          <w:szCs w:val="24"/>
        </w:rPr>
        <w:t>（1）软件模块正常交付使用，无重大流程问题及操作问题，即可作为验收条件（注：验收条件可依据软件销售合同中的附件“软件功能说明”）；</w:t>
      </w:r>
      <w:bookmarkEnd w:id="117"/>
      <w:bookmarkEnd w:id="118"/>
      <w:bookmarkEnd w:id="119"/>
    </w:p>
    <w:p w:rsidR="00C97164" w:rsidRDefault="00D5781B">
      <w:pPr>
        <w:ind w:firstLineChars="200" w:firstLine="480"/>
        <w:rPr>
          <w:rFonts w:ascii="宋体" w:eastAsia="宋体" w:hAnsi="宋体" w:cs="宋体"/>
          <w:szCs w:val="24"/>
        </w:rPr>
      </w:pPr>
      <w:bookmarkStart w:id="120" w:name="bookmark182"/>
      <w:bookmarkStart w:id="121" w:name="bookmark184"/>
      <w:bookmarkStart w:id="122" w:name="bookmark183"/>
      <w:r>
        <w:rPr>
          <w:rFonts w:ascii="宋体" w:eastAsia="宋体" w:hAnsi="宋体" w:cs="宋体" w:hint="eastAsia"/>
          <w:szCs w:val="24"/>
        </w:rPr>
        <w:t>（2）由于甲方原因造成软件部分功能无法实现或者推延使用的，不影响项目验收；</w:t>
      </w:r>
    </w:p>
    <w:p w:rsidR="00C97164" w:rsidRDefault="00D5781B">
      <w:pPr>
        <w:ind w:firstLineChars="200" w:firstLine="480"/>
        <w:rPr>
          <w:rFonts w:ascii="宋体" w:eastAsia="宋体" w:hAnsi="宋体" w:cs="宋体"/>
          <w:szCs w:val="24"/>
        </w:rPr>
      </w:pPr>
      <w:r>
        <w:rPr>
          <w:rFonts w:ascii="宋体" w:eastAsia="宋体" w:hAnsi="宋体" w:cs="宋体" w:hint="eastAsia"/>
          <w:szCs w:val="24"/>
        </w:rPr>
        <w:t>（3）项目验收均按照双方签字确认的《项目实施方案》中的相关标准和双方在项目实施过程中签署的项目变更管理记录进行。</w:t>
      </w:r>
      <w:bookmarkEnd w:id="120"/>
      <w:bookmarkEnd w:id="121"/>
      <w:bookmarkEnd w:id="122"/>
    </w:p>
    <w:p w:rsidR="00C97164" w:rsidRDefault="00D5781B">
      <w:pPr>
        <w:pStyle w:val="3"/>
        <w:rPr>
          <w:rFonts w:ascii="宋体" w:eastAsia="宋体" w:hAnsi="宋体" w:cs="宋体"/>
          <w:szCs w:val="28"/>
        </w:rPr>
      </w:pPr>
      <w:bookmarkStart w:id="123" w:name="_Toc70979461"/>
      <w:bookmarkStart w:id="124" w:name="bookmark199"/>
      <w:bookmarkStart w:id="125" w:name="_Toc70979303"/>
      <w:bookmarkStart w:id="126" w:name="_Toc22112"/>
      <w:bookmarkStart w:id="127" w:name="bookmark196"/>
      <w:bookmarkStart w:id="128" w:name="bookmark197"/>
      <w:r>
        <w:rPr>
          <w:rFonts w:ascii="宋体" w:eastAsia="宋体" w:hAnsi="宋体" w:cs="宋体" w:hint="eastAsia"/>
          <w:szCs w:val="28"/>
        </w:rPr>
        <w:t>（六）用户培训方案</w:t>
      </w:r>
      <w:bookmarkEnd w:id="123"/>
      <w:bookmarkEnd w:id="124"/>
      <w:bookmarkEnd w:id="125"/>
      <w:bookmarkEnd w:id="126"/>
    </w:p>
    <w:p w:rsidR="00C97164" w:rsidRDefault="00D5781B">
      <w:pPr>
        <w:pStyle w:val="40"/>
        <w:ind w:firstLineChars="0" w:firstLine="0"/>
        <w:rPr>
          <w:rFonts w:ascii="宋体" w:eastAsia="宋体" w:hAnsi="宋体" w:cs="宋体"/>
          <w:sz w:val="24"/>
          <w:szCs w:val="24"/>
        </w:rPr>
      </w:pPr>
      <w:bookmarkStart w:id="129" w:name="_Toc17207"/>
      <w:bookmarkStart w:id="130" w:name="_Toc70979462"/>
      <w:bookmarkStart w:id="131" w:name="bookmark201"/>
      <w:r>
        <w:rPr>
          <w:rFonts w:ascii="宋体" w:eastAsia="宋体" w:hAnsi="宋体" w:cs="宋体" w:hint="eastAsia"/>
          <w:sz w:val="24"/>
          <w:szCs w:val="24"/>
        </w:rPr>
        <w:t>6.1总则</w:t>
      </w:r>
      <w:bookmarkEnd w:id="127"/>
      <w:bookmarkEnd w:id="128"/>
      <w:bookmarkEnd w:id="129"/>
      <w:bookmarkEnd w:id="130"/>
      <w:bookmarkEnd w:id="131"/>
    </w:p>
    <w:p w:rsidR="00C97164" w:rsidRDefault="00D5781B">
      <w:pPr>
        <w:pStyle w:val="Bodytext1"/>
        <w:spacing w:before="120" w:after="120" w:line="360" w:lineRule="auto"/>
        <w:ind w:firstLineChars="200" w:firstLine="480"/>
        <w:rPr>
          <w:sz w:val="24"/>
          <w:szCs w:val="24"/>
        </w:rPr>
      </w:pPr>
      <w:r>
        <w:rPr>
          <w:rFonts w:hint="eastAsia"/>
          <w:sz w:val="24"/>
          <w:szCs w:val="24"/>
        </w:rPr>
        <w:t>培训工作是在开展系统应用之前，针对实施对象的特点，以让其掌握应用系统应知晓的基本知识和具备的基本技能为目的的实施工作环节，也是实施工作的重要组成部分。因此在实施开展之前，必须结合实际情况，制订详细完善的培训方案，以使培训工作有计划、有步骤地开展，并达到良好的培训效果。</w:t>
      </w:r>
    </w:p>
    <w:p w:rsidR="00C97164" w:rsidRDefault="00D5781B">
      <w:pPr>
        <w:pStyle w:val="40"/>
        <w:ind w:firstLineChars="0" w:firstLine="0"/>
        <w:rPr>
          <w:rFonts w:ascii="宋体" w:eastAsia="宋体" w:hAnsi="宋体" w:cs="宋体"/>
          <w:sz w:val="24"/>
          <w:szCs w:val="24"/>
        </w:rPr>
      </w:pPr>
      <w:bookmarkStart w:id="132" w:name="_Toc22381"/>
      <w:bookmarkStart w:id="133" w:name="_Toc70979463"/>
      <w:bookmarkStart w:id="134" w:name="bookmark202"/>
      <w:bookmarkStart w:id="135" w:name="bookmark205"/>
      <w:r>
        <w:rPr>
          <w:rFonts w:ascii="宋体" w:eastAsia="宋体" w:hAnsi="宋体" w:cs="宋体" w:hint="eastAsia"/>
          <w:sz w:val="24"/>
          <w:szCs w:val="24"/>
        </w:rPr>
        <w:t>6.2培训内容</w:t>
      </w:r>
      <w:bookmarkEnd w:id="132"/>
      <w:bookmarkEnd w:id="133"/>
      <w:bookmarkEnd w:id="134"/>
      <w:bookmarkEnd w:id="135"/>
    </w:p>
    <w:p w:rsidR="00C97164" w:rsidRDefault="00D5781B">
      <w:pPr>
        <w:pStyle w:val="Bodytext1"/>
        <w:spacing w:before="120" w:after="120" w:line="360" w:lineRule="auto"/>
        <w:ind w:firstLineChars="200" w:firstLine="480"/>
        <w:rPr>
          <w:sz w:val="24"/>
          <w:szCs w:val="24"/>
        </w:rPr>
      </w:pPr>
      <w:r>
        <w:rPr>
          <w:rFonts w:hint="eastAsia"/>
          <w:sz w:val="24"/>
          <w:szCs w:val="24"/>
        </w:rPr>
        <w:t>培训内容由实施人员本着</w:t>
      </w:r>
      <w:r>
        <w:rPr>
          <w:rFonts w:hint="eastAsia"/>
          <w:sz w:val="24"/>
          <w:szCs w:val="24"/>
          <w:lang w:val="zh-CN" w:eastAsia="zh-CN" w:bidi="zh-CN"/>
        </w:rPr>
        <w:t>“实用</w:t>
      </w:r>
      <w:r>
        <w:rPr>
          <w:rFonts w:hint="eastAsia"/>
          <w:sz w:val="24"/>
          <w:szCs w:val="24"/>
        </w:rPr>
        <w:t>、够用、易学”的原则，根据本实施项目的应用要求并结合用户的需求进行确定，包含本次培训工作涉及的知识点和讲解层次，以作为参与实施双方衡量培训工作质量的标准。以下是根据培训对象所作的本次培训内容分类：</w:t>
      </w:r>
    </w:p>
    <w:p w:rsidR="00C97164" w:rsidRDefault="00D5781B">
      <w:pPr>
        <w:pStyle w:val="Bodytext1"/>
        <w:spacing w:before="120" w:after="120" w:line="360" w:lineRule="auto"/>
        <w:ind w:firstLineChars="215" w:firstLine="516"/>
        <w:rPr>
          <w:sz w:val="24"/>
          <w:szCs w:val="24"/>
        </w:rPr>
      </w:pPr>
      <w:r>
        <w:rPr>
          <w:rFonts w:hint="eastAsia"/>
          <w:sz w:val="24"/>
          <w:szCs w:val="24"/>
          <w:lang w:val="en-US" w:eastAsia="zh-CN"/>
        </w:rPr>
        <w:t>备</w:t>
      </w:r>
      <w:r>
        <w:rPr>
          <w:rFonts w:hint="eastAsia"/>
          <w:sz w:val="24"/>
          <w:szCs w:val="24"/>
        </w:rPr>
        <w:t>注：本部分所列的培训内容，是从技术角度出发，说明在培训工作中应涉及的范围和层次，以便实施人员有一个参照执行的标准，不代表实际培训工作所涉及的全部内容。</w:t>
      </w:r>
    </w:p>
    <w:p w:rsidR="00C97164" w:rsidRDefault="00D5781B">
      <w:pPr>
        <w:pStyle w:val="5"/>
        <w:rPr>
          <w:rFonts w:ascii="宋体" w:eastAsia="宋体" w:hAnsi="宋体" w:cs="宋体"/>
          <w:szCs w:val="24"/>
        </w:rPr>
      </w:pPr>
      <w:bookmarkStart w:id="136" w:name="_Toc16790"/>
      <w:bookmarkStart w:id="137" w:name="_Toc70979464"/>
      <w:bookmarkStart w:id="138" w:name="_Toc24710"/>
      <w:r>
        <w:rPr>
          <w:rFonts w:ascii="宋体" w:eastAsia="宋体" w:hAnsi="宋体" w:cs="宋体" w:hint="eastAsia"/>
          <w:szCs w:val="24"/>
        </w:rPr>
        <w:t>6.2.1系统管理员培训内容</w:t>
      </w:r>
      <w:bookmarkEnd w:id="136"/>
      <w:bookmarkEnd w:id="137"/>
      <w:bookmarkEnd w:id="138"/>
    </w:p>
    <w:p w:rsidR="00C807FA" w:rsidRDefault="00C807FA" w:rsidP="00C807FA"/>
    <w:p w:rsidR="00C807FA" w:rsidRDefault="00C807FA" w:rsidP="00C807FA"/>
    <w:p w:rsidR="00C807FA" w:rsidRDefault="00C807FA" w:rsidP="00C807FA"/>
    <w:p w:rsidR="00C807FA" w:rsidRPr="00C807FA" w:rsidRDefault="00C807FA" w:rsidP="00C807FA"/>
    <w:tbl>
      <w:tblPr>
        <w:tblW w:w="0" w:type="auto"/>
        <w:jc w:val="center"/>
        <w:tblLayout w:type="fixed"/>
        <w:tblCellMar>
          <w:left w:w="10" w:type="dxa"/>
          <w:right w:w="10" w:type="dxa"/>
        </w:tblCellMar>
        <w:tblLook w:val="04A0" w:firstRow="1" w:lastRow="0" w:firstColumn="1" w:lastColumn="0" w:noHBand="0" w:noVBand="1"/>
      </w:tblPr>
      <w:tblGrid>
        <w:gridCol w:w="897"/>
        <w:gridCol w:w="1245"/>
        <w:gridCol w:w="6558"/>
      </w:tblGrid>
      <w:tr w:rsidR="00C97164">
        <w:trPr>
          <w:trHeight w:hRule="exact" w:val="516"/>
          <w:jc w:val="center"/>
        </w:trPr>
        <w:tc>
          <w:tcPr>
            <w:tcW w:w="2142" w:type="dxa"/>
            <w:gridSpan w:val="2"/>
            <w:tcBorders>
              <w:top w:val="single" w:sz="4" w:space="0" w:color="auto"/>
              <w:left w:val="single" w:sz="4" w:space="0" w:color="auto"/>
              <w:bottom w:val="nil"/>
              <w:right w:val="nil"/>
            </w:tcBorders>
            <w:shd w:val="clear" w:color="auto" w:fill="FFFFFF"/>
            <w:vAlign w:val="bottom"/>
          </w:tcPr>
          <w:p w:rsidR="00C97164" w:rsidRDefault="00D5781B">
            <w:pPr>
              <w:pStyle w:val="Other1"/>
              <w:spacing w:line="360" w:lineRule="auto"/>
              <w:jc w:val="center"/>
              <w:rPr>
                <w:sz w:val="24"/>
                <w:szCs w:val="24"/>
              </w:rPr>
            </w:pPr>
            <w:r>
              <w:rPr>
                <w:rFonts w:hint="eastAsia"/>
                <w:sz w:val="24"/>
                <w:szCs w:val="24"/>
              </w:rPr>
              <w:lastRenderedPageBreak/>
              <w:t>内容分类</w:t>
            </w:r>
          </w:p>
        </w:tc>
        <w:tc>
          <w:tcPr>
            <w:tcW w:w="6558" w:type="dxa"/>
            <w:tcBorders>
              <w:top w:val="single" w:sz="4" w:space="0" w:color="auto"/>
              <w:left w:val="single" w:sz="4" w:space="0" w:color="auto"/>
              <w:bottom w:val="nil"/>
              <w:right w:val="single" w:sz="4" w:space="0" w:color="auto"/>
            </w:tcBorders>
            <w:shd w:val="clear" w:color="auto" w:fill="FFFFFF"/>
            <w:vAlign w:val="bottom"/>
          </w:tcPr>
          <w:p w:rsidR="00C97164" w:rsidRDefault="00D5781B">
            <w:pPr>
              <w:pStyle w:val="Other1"/>
              <w:spacing w:line="360" w:lineRule="auto"/>
              <w:jc w:val="center"/>
              <w:rPr>
                <w:sz w:val="24"/>
                <w:szCs w:val="24"/>
              </w:rPr>
            </w:pPr>
            <w:r>
              <w:rPr>
                <w:rFonts w:hint="eastAsia"/>
                <w:sz w:val="24"/>
                <w:szCs w:val="24"/>
              </w:rPr>
              <w:t>培训说明</w:t>
            </w:r>
          </w:p>
        </w:tc>
      </w:tr>
      <w:tr w:rsidR="00C97164">
        <w:trPr>
          <w:trHeight w:hRule="exact" w:val="1368"/>
          <w:jc w:val="center"/>
        </w:trPr>
        <w:tc>
          <w:tcPr>
            <w:tcW w:w="897" w:type="dxa"/>
            <w:vMerge w:val="restart"/>
            <w:tcBorders>
              <w:top w:val="single" w:sz="4" w:space="0" w:color="auto"/>
              <w:left w:val="single" w:sz="4" w:space="0" w:color="auto"/>
              <w:bottom w:val="single" w:sz="4" w:space="0" w:color="auto"/>
              <w:right w:val="nil"/>
            </w:tcBorders>
            <w:shd w:val="clear" w:color="auto" w:fill="FFFFFF"/>
            <w:vAlign w:val="center"/>
          </w:tcPr>
          <w:p w:rsidR="00C97164" w:rsidRDefault="00C97164">
            <w:pPr>
              <w:pStyle w:val="Other1"/>
              <w:jc w:val="center"/>
              <w:rPr>
                <w:sz w:val="24"/>
                <w:szCs w:val="24"/>
              </w:rPr>
            </w:pPr>
          </w:p>
          <w:p w:rsidR="00C97164" w:rsidRDefault="00C97164">
            <w:pPr>
              <w:pStyle w:val="Other1"/>
              <w:jc w:val="center"/>
              <w:rPr>
                <w:sz w:val="24"/>
                <w:szCs w:val="24"/>
              </w:rPr>
            </w:pPr>
          </w:p>
          <w:p w:rsidR="00C97164" w:rsidRDefault="00C97164">
            <w:pPr>
              <w:pStyle w:val="Other1"/>
              <w:jc w:val="center"/>
              <w:rPr>
                <w:sz w:val="24"/>
                <w:szCs w:val="24"/>
              </w:rPr>
            </w:pPr>
          </w:p>
          <w:p w:rsidR="00C97164" w:rsidRDefault="00C97164">
            <w:pPr>
              <w:pStyle w:val="Other1"/>
              <w:jc w:val="center"/>
              <w:rPr>
                <w:sz w:val="24"/>
                <w:szCs w:val="24"/>
              </w:rPr>
            </w:pPr>
          </w:p>
          <w:p w:rsidR="00C97164" w:rsidRDefault="00D5781B">
            <w:pPr>
              <w:pStyle w:val="Other1"/>
              <w:jc w:val="center"/>
              <w:rPr>
                <w:sz w:val="24"/>
                <w:szCs w:val="24"/>
              </w:rPr>
            </w:pPr>
            <w:r>
              <w:rPr>
                <w:rFonts w:hint="eastAsia"/>
                <w:sz w:val="24"/>
                <w:szCs w:val="24"/>
              </w:rPr>
              <w:t>软</w:t>
            </w:r>
          </w:p>
          <w:p w:rsidR="00C97164" w:rsidRDefault="00C97164">
            <w:pPr>
              <w:pStyle w:val="Other1"/>
              <w:jc w:val="center"/>
              <w:rPr>
                <w:sz w:val="24"/>
                <w:szCs w:val="24"/>
              </w:rPr>
            </w:pPr>
          </w:p>
          <w:p w:rsidR="00C97164" w:rsidRDefault="00D5781B">
            <w:pPr>
              <w:pStyle w:val="Other1"/>
              <w:jc w:val="center"/>
              <w:rPr>
                <w:sz w:val="24"/>
                <w:szCs w:val="24"/>
              </w:rPr>
            </w:pPr>
            <w:r>
              <w:rPr>
                <w:rFonts w:hint="eastAsia"/>
                <w:sz w:val="24"/>
                <w:szCs w:val="24"/>
              </w:rPr>
              <w:t>件</w:t>
            </w:r>
          </w:p>
          <w:p w:rsidR="00C97164" w:rsidRDefault="00C97164">
            <w:pPr>
              <w:pStyle w:val="Other1"/>
              <w:jc w:val="center"/>
              <w:rPr>
                <w:sz w:val="24"/>
                <w:szCs w:val="24"/>
              </w:rPr>
            </w:pPr>
          </w:p>
          <w:p w:rsidR="00C97164" w:rsidRDefault="00D5781B">
            <w:pPr>
              <w:pStyle w:val="Other1"/>
              <w:jc w:val="center"/>
              <w:rPr>
                <w:sz w:val="24"/>
                <w:szCs w:val="24"/>
              </w:rPr>
            </w:pPr>
            <w:r>
              <w:rPr>
                <w:rFonts w:hint="eastAsia"/>
                <w:sz w:val="24"/>
                <w:szCs w:val="24"/>
              </w:rPr>
              <w:t>部</w:t>
            </w:r>
          </w:p>
          <w:p w:rsidR="00C97164" w:rsidRDefault="00C97164">
            <w:pPr>
              <w:pStyle w:val="Other1"/>
              <w:jc w:val="center"/>
              <w:rPr>
                <w:sz w:val="24"/>
                <w:szCs w:val="24"/>
              </w:rPr>
            </w:pPr>
          </w:p>
          <w:p w:rsidR="00C97164" w:rsidRDefault="00D5781B">
            <w:pPr>
              <w:pStyle w:val="Other1"/>
              <w:jc w:val="center"/>
              <w:rPr>
                <w:sz w:val="24"/>
                <w:szCs w:val="24"/>
              </w:rPr>
            </w:pPr>
            <w:r>
              <w:rPr>
                <w:rFonts w:hint="eastAsia"/>
                <w:sz w:val="24"/>
                <w:szCs w:val="24"/>
              </w:rPr>
              <w:t>分</w:t>
            </w:r>
          </w:p>
        </w:tc>
        <w:tc>
          <w:tcPr>
            <w:tcW w:w="1245" w:type="dxa"/>
            <w:tcBorders>
              <w:top w:val="single" w:sz="4" w:space="0" w:color="auto"/>
              <w:left w:val="single" w:sz="4" w:space="0" w:color="auto"/>
              <w:bottom w:val="nil"/>
              <w:right w:val="nil"/>
            </w:tcBorders>
            <w:shd w:val="clear" w:color="auto" w:fill="FFFFFF"/>
            <w:vAlign w:val="center"/>
          </w:tcPr>
          <w:p w:rsidR="00C97164" w:rsidRDefault="00D5781B">
            <w:pPr>
              <w:pStyle w:val="Other1"/>
              <w:jc w:val="center"/>
              <w:rPr>
                <w:sz w:val="24"/>
                <w:szCs w:val="24"/>
              </w:rPr>
            </w:pPr>
            <w:r>
              <w:rPr>
                <w:rFonts w:hint="eastAsia"/>
                <w:sz w:val="24"/>
                <w:szCs w:val="24"/>
              </w:rPr>
              <w:t>操作系统</w:t>
            </w:r>
          </w:p>
        </w:tc>
        <w:tc>
          <w:tcPr>
            <w:tcW w:w="6558" w:type="dxa"/>
            <w:tcBorders>
              <w:top w:val="single" w:sz="4" w:space="0" w:color="auto"/>
              <w:left w:val="single" w:sz="4" w:space="0" w:color="auto"/>
              <w:bottom w:val="nil"/>
              <w:right w:val="single" w:sz="4" w:space="0" w:color="auto"/>
            </w:tcBorders>
            <w:shd w:val="clear" w:color="auto" w:fill="FFFFFF"/>
            <w:vAlign w:val="center"/>
          </w:tcPr>
          <w:p w:rsidR="00C97164" w:rsidRDefault="00D5781B">
            <w:pPr>
              <w:pStyle w:val="Other1"/>
              <w:tabs>
                <w:tab w:val="left" w:pos="346"/>
              </w:tabs>
              <w:spacing w:after="140"/>
              <w:rPr>
                <w:sz w:val="24"/>
                <w:szCs w:val="24"/>
              </w:rPr>
            </w:pPr>
            <w:r>
              <w:rPr>
                <w:rFonts w:hint="eastAsia"/>
                <w:sz w:val="24"/>
                <w:szCs w:val="24"/>
              </w:rPr>
              <w:t>1、</w:t>
            </w:r>
            <w:r>
              <w:rPr>
                <w:rFonts w:hint="eastAsia"/>
                <w:sz w:val="24"/>
                <w:szCs w:val="24"/>
              </w:rPr>
              <w:tab/>
              <w:t>操作系统日常检查维护</w:t>
            </w:r>
          </w:p>
          <w:p w:rsidR="00C97164" w:rsidRDefault="00D5781B">
            <w:pPr>
              <w:pStyle w:val="Other1"/>
              <w:tabs>
                <w:tab w:val="left" w:pos="367"/>
              </w:tabs>
              <w:spacing w:after="140"/>
              <w:rPr>
                <w:sz w:val="24"/>
                <w:szCs w:val="24"/>
              </w:rPr>
            </w:pPr>
            <w:r>
              <w:rPr>
                <w:rFonts w:hint="eastAsia"/>
                <w:sz w:val="24"/>
                <w:szCs w:val="24"/>
              </w:rPr>
              <w:t>2、</w:t>
            </w:r>
            <w:r>
              <w:rPr>
                <w:rFonts w:hint="eastAsia"/>
                <w:sz w:val="24"/>
                <w:szCs w:val="24"/>
              </w:rPr>
              <w:tab/>
              <w:t>硬件设备管理（特别是驱动程序的安装与设置）；</w:t>
            </w:r>
          </w:p>
          <w:p w:rsidR="00C97164" w:rsidRDefault="00D5781B">
            <w:pPr>
              <w:pStyle w:val="Other1"/>
              <w:tabs>
                <w:tab w:val="left" w:pos="360"/>
              </w:tabs>
              <w:spacing w:after="140"/>
              <w:rPr>
                <w:sz w:val="24"/>
                <w:szCs w:val="24"/>
              </w:rPr>
            </w:pPr>
            <w:r>
              <w:rPr>
                <w:rFonts w:hint="eastAsia"/>
                <w:sz w:val="24"/>
                <w:szCs w:val="24"/>
              </w:rPr>
              <w:t>3、</w:t>
            </w:r>
            <w:r>
              <w:rPr>
                <w:rFonts w:hint="eastAsia"/>
                <w:sz w:val="24"/>
                <w:szCs w:val="24"/>
              </w:rPr>
              <w:tab/>
              <w:t>常用管理工具的使用（如用户管理，服务）；</w:t>
            </w:r>
          </w:p>
        </w:tc>
      </w:tr>
      <w:tr w:rsidR="00C97164">
        <w:trPr>
          <w:trHeight w:hRule="exact" w:val="377"/>
          <w:jc w:val="center"/>
        </w:trPr>
        <w:tc>
          <w:tcPr>
            <w:tcW w:w="897" w:type="dxa"/>
            <w:vMerge/>
            <w:tcBorders>
              <w:top w:val="single" w:sz="4" w:space="0" w:color="auto"/>
              <w:left w:val="single" w:sz="4" w:space="0" w:color="auto"/>
              <w:bottom w:val="single" w:sz="4" w:space="0" w:color="auto"/>
              <w:right w:val="nil"/>
            </w:tcBorders>
            <w:vAlign w:val="center"/>
          </w:tcPr>
          <w:p w:rsidR="00C97164" w:rsidRDefault="00C97164">
            <w:pPr>
              <w:widowControl/>
              <w:spacing w:line="240" w:lineRule="auto"/>
              <w:jc w:val="center"/>
              <w:rPr>
                <w:rFonts w:ascii="宋体" w:eastAsia="宋体" w:hAnsi="宋体" w:cs="宋体"/>
                <w:szCs w:val="24"/>
                <w:lang w:val="zh-TW" w:eastAsia="zh-TW" w:bidi="zh-TW"/>
              </w:rPr>
            </w:pPr>
          </w:p>
        </w:tc>
        <w:tc>
          <w:tcPr>
            <w:tcW w:w="1245" w:type="dxa"/>
            <w:tcBorders>
              <w:top w:val="single" w:sz="4" w:space="0" w:color="auto"/>
              <w:left w:val="single" w:sz="4" w:space="0" w:color="auto"/>
              <w:bottom w:val="nil"/>
              <w:right w:val="nil"/>
            </w:tcBorders>
            <w:shd w:val="clear" w:color="auto" w:fill="FFFFFF"/>
            <w:vAlign w:val="center"/>
          </w:tcPr>
          <w:p w:rsidR="00C97164" w:rsidRDefault="00D5781B">
            <w:pPr>
              <w:pStyle w:val="Other1"/>
              <w:jc w:val="center"/>
              <w:rPr>
                <w:sz w:val="24"/>
                <w:szCs w:val="24"/>
              </w:rPr>
            </w:pPr>
            <w:r>
              <w:rPr>
                <w:rFonts w:hint="eastAsia"/>
                <w:sz w:val="24"/>
                <w:szCs w:val="24"/>
              </w:rPr>
              <w:t>数据库</w:t>
            </w:r>
          </w:p>
        </w:tc>
        <w:tc>
          <w:tcPr>
            <w:tcW w:w="6558" w:type="dxa"/>
            <w:tcBorders>
              <w:top w:val="single" w:sz="4" w:space="0" w:color="auto"/>
              <w:left w:val="single" w:sz="4" w:space="0" w:color="auto"/>
              <w:bottom w:val="nil"/>
              <w:right w:val="single" w:sz="4" w:space="0" w:color="auto"/>
            </w:tcBorders>
            <w:shd w:val="clear" w:color="auto" w:fill="FFFFFF"/>
          </w:tcPr>
          <w:p w:rsidR="00C97164" w:rsidRDefault="00D5781B">
            <w:pPr>
              <w:pStyle w:val="Other1"/>
              <w:tabs>
                <w:tab w:val="left" w:pos="367"/>
              </w:tabs>
              <w:rPr>
                <w:sz w:val="24"/>
                <w:szCs w:val="24"/>
              </w:rPr>
            </w:pPr>
            <w:r>
              <w:rPr>
                <w:rFonts w:hint="eastAsia"/>
                <w:sz w:val="24"/>
                <w:szCs w:val="24"/>
              </w:rPr>
              <w:t>1、</w:t>
            </w:r>
            <w:proofErr w:type="spellStart"/>
            <w:r>
              <w:rPr>
                <w:rFonts w:hint="eastAsia"/>
                <w:sz w:val="24"/>
                <w:szCs w:val="24"/>
                <w:lang w:val="en-US" w:eastAsia="zh-CN"/>
              </w:rPr>
              <w:t>sqlserver</w:t>
            </w:r>
            <w:proofErr w:type="spellEnd"/>
            <w:r>
              <w:rPr>
                <w:rFonts w:hint="eastAsia"/>
                <w:sz w:val="24"/>
                <w:szCs w:val="24"/>
                <w:lang w:val="en-US" w:eastAsia="zh-CN"/>
              </w:rPr>
              <w:t>数据库</w:t>
            </w:r>
            <w:r>
              <w:rPr>
                <w:rFonts w:hint="eastAsia"/>
                <w:sz w:val="24"/>
                <w:szCs w:val="24"/>
              </w:rPr>
              <w:t>的安装、删除；</w:t>
            </w:r>
          </w:p>
        </w:tc>
      </w:tr>
      <w:tr w:rsidR="00C97164">
        <w:trPr>
          <w:trHeight w:hRule="exact" w:val="1145"/>
          <w:jc w:val="center"/>
        </w:trPr>
        <w:tc>
          <w:tcPr>
            <w:tcW w:w="897" w:type="dxa"/>
            <w:vMerge/>
            <w:tcBorders>
              <w:top w:val="single" w:sz="4" w:space="0" w:color="auto"/>
              <w:left w:val="single" w:sz="4" w:space="0" w:color="auto"/>
              <w:bottom w:val="single" w:sz="4" w:space="0" w:color="auto"/>
              <w:right w:val="nil"/>
            </w:tcBorders>
            <w:vAlign w:val="center"/>
          </w:tcPr>
          <w:p w:rsidR="00C97164" w:rsidRDefault="00C97164">
            <w:pPr>
              <w:widowControl/>
              <w:spacing w:line="240" w:lineRule="auto"/>
              <w:jc w:val="center"/>
              <w:rPr>
                <w:rFonts w:ascii="宋体" w:eastAsia="宋体" w:hAnsi="宋体" w:cs="宋体"/>
                <w:szCs w:val="24"/>
                <w:lang w:val="zh-TW" w:eastAsia="zh-TW" w:bidi="zh-TW"/>
              </w:rPr>
            </w:pPr>
          </w:p>
        </w:tc>
        <w:tc>
          <w:tcPr>
            <w:tcW w:w="1245" w:type="dxa"/>
            <w:tcBorders>
              <w:top w:val="single" w:sz="4" w:space="0" w:color="auto"/>
              <w:left w:val="single" w:sz="4" w:space="0" w:color="auto"/>
              <w:bottom w:val="single" w:sz="4" w:space="0" w:color="auto"/>
              <w:right w:val="nil"/>
            </w:tcBorders>
            <w:shd w:val="clear" w:color="auto" w:fill="FFFFFF"/>
            <w:vAlign w:val="center"/>
          </w:tcPr>
          <w:p w:rsidR="00C97164" w:rsidRDefault="00D5781B">
            <w:pPr>
              <w:pStyle w:val="Other1"/>
              <w:jc w:val="center"/>
              <w:rPr>
                <w:sz w:val="24"/>
                <w:szCs w:val="24"/>
              </w:rPr>
            </w:pPr>
            <w:r>
              <w:rPr>
                <w:rFonts w:hint="eastAsia"/>
                <w:sz w:val="24"/>
                <w:szCs w:val="24"/>
              </w:rPr>
              <w:t>软件</w:t>
            </w:r>
          </w:p>
        </w:tc>
        <w:tc>
          <w:tcPr>
            <w:tcW w:w="6558" w:type="dxa"/>
            <w:tcBorders>
              <w:top w:val="single" w:sz="4" w:space="0" w:color="auto"/>
              <w:left w:val="single" w:sz="4" w:space="0" w:color="auto"/>
              <w:bottom w:val="single" w:sz="4" w:space="0" w:color="auto"/>
              <w:right w:val="single" w:sz="4" w:space="0" w:color="auto"/>
            </w:tcBorders>
            <w:shd w:val="clear" w:color="auto" w:fill="FFFFFF"/>
            <w:vAlign w:val="bottom"/>
          </w:tcPr>
          <w:p w:rsidR="00C97164" w:rsidRDefault="00D5781B">
            <w:pPr>
              <w:pStyle w:val="Other1"/>
              <w:tabs>
                <w:tab w:val="left" w:pos="346"/>
              </w:tabs>
              <w:spacing w:after="140"/>
              <w:rPr>
                <w:sz w:val="24"/>
                <w:szCs w:val="24"/>
              </w:rPr>
            </w:pPr>
            <w:r>
              <w:rPr>
                <w:rFonts w:hint="eastAsia"/>
                <w:sz w:val="24"/>
                <w:szCs w:val="24"/>
              </w:rPr>
              <w:t>1、</w:t>
            </w:r>
            <w:r>
              <w:rPr>
                <w:rFonts w:hint="eastAsia"/>
                <w:sz w:val="24"/>
                <w:szCs w:val="24"/>
              </w:rPr>
              <w:tab/>
            </w:r>
            <w:r>
              <w:rPr>
                <w:rFonts w:hint="eastAsia"/>
                <w:sz w:val="24"/>
                <w:szCs w:val="24"/>
                <w:lang w:val="en-US" w:eastAsia="zh-CN"/>
              </w:rPr>
              <w:t>chrome浏览器</w:t>
            </w:r>
            <w:r>
              <w:rPr>
                <w:rFonts w:hint="eastAsia"/>
                <w:sz w:val="24"/>
                <w:szCs w:val="24"/>
              </w:rPr>
              <w:t>的安装、删除；</w:t>
            </w:r>
          </w:p>
          <w:p w:rsidR="00C97164" w:rsidRDefault="00D5781B">
            <w:pPr>
              <w:pStyle w:val="Other1"/>
              <w:spacing w:after="140"/>
              <w:rPr>
                <w:sz w:val="24"/>
                <w:szCs w:val="24"/>
              </w:rPr>
            </w:pPr>
            <w:r>
              <w:rPr>
                <w:rFonts w:hint="eastAsia"/>
                <w:sz w:val="24"/>
                <w:szCs w:val="24"/>
              </w:rPr>
              <w:t>2、</w:t>
            </w:r>
            <w:r>
              <w:rPr>
                <w:rFonts w:hint="eastAsia"/>
                <w:sz w:val="24"/>
                <w:szCs w:val="24"/>
              </w:rPr>
              <w:tab/>
              <w:t>版本更换，各模块的功能、操作方法，重点是</w:t>
            </w:r>
            <w:r>
              <w:rPr>
                <w:rFonts w:hint="eastAsia"/>
                <w:sz w:val="24"/>
                <w:szCs w:val="24"/>
                <w:lang w:val="en-US" w:eastAsia="zh-CN" w:bidi="zh-CN"/>
              </w:rPr>
              <w:t>新增的统计</w:t>
            </w:r>
            <w:r>
              <w:rPr>
                <w:rFonts w:hint="eastAsia"/>
                <w:sz w:val="24"/>
                <w:szCs w:val="24"/>
              </w:rPr>
              <w:t>操作；</w:t>
            </w:r>
          </w:p>
          <w:p w:rsidR="00C97164" w:rsidRDefault="00D5781B">
            <w:pPr>
              <w:pStyle w:val="Other1"/>
              <w:tabs>
                <w:tab w:val="left" w:pos="360"/>
              </w:tabs>
              <w:spacing w:after="140"/>
              <w:rPr>
                <w:sz w:val="24"/>
                <w:szCs w:val="24"/>
              </w:rPr>
            </w:pPr>
            <w:r>
              <w:rPr>
                <w:rFonts w:hint="eastAsia"/>
                <w:sz w:val="24"/>
                <w:szCs w:val="24"/>
              </w:rPr>
              <w:t>3、</w:t>
            </w:r>
            <w:r>
              <w:rPr>
                <w:rFonts w:hint="eastAsia"/>
                <w:sz w:val="24"/>
                <w:szCs w:val="24"/>
              </w:rPr>
              <w:tab/>
              <w:t>服务器工具的使用，特别是数据的备份</w:t>
            </w:r>
          </w:p>
        </w:tc>
      </w:tr>
      <w:tr w:rsidR="00C97164">
        <w:trPr>
          <w:trHeight w:hRule="exact" w:val="1407"/>
          <w:jc w:val="center"/>
        </w:trPr>
        <w:tc>
          <w:tcPr>
            <w:tcW w:w="897" w:type="dxa"/>
            <w:vMerge/>
            <w:tcBorders>
              <w:top w:val="single" w:sz="4" w:space="0" w:color="auto"/>
              <w:left w:val="single" w:sz="4" w:space="0" w:color="auto"/>
              <w:bottom w:val="single" w:sz="4" w:space="0" w:color="auto"/>
              <w:right w:val="nil"/>
            </w:tcBorders>
            <w:vAlign w:val="center"/>
          </w:tcPr>
          <w:p w:rsidR="00C97164" w:rsidRDefault="00C97164">
            <w:pPr>
              <w:widowControl/>
              <w:spacing w:line="240" w:lineRule="auto"/>
              <w:jc w:val="center"/>
              <w:rPr>
                <w:rFonts w:ascii="宋体" w:eastAsia="宋体" w:hAnsi="宋体" w:cs="宋体"/>
                <w:szCs w:val="24"/>
                <w:lang w:val="zh-TW" w:eastAsia="zh-TW" w:bidi="zh-TW"/>
              </w:rPr>
            </w:pPr>
          </w:p>
        </w:tc>
        <w:tc>
          <w:tcPr>
            <w:tcW w:w="1245" w:type="dxa"/>
            <w:tcBorders>
              <w:top w:val="single" w:sz="4" w:space="0" w:color="auto"/>
              <w:left w:val="single" w:sz="4" w:space="0" w:color="auto"/>
              <w:bottom w:val="single" w:sz="4" w:space="0" w:color="auto"/>
              <w:right w:val="nil"/>
            </w:tcBorders>
            <w:shd w:val="clear" w:color="auto" w:fill="FFFFFF"/>
            <w:vAlign w:val="center"/>
          </w:tcPr>
          <w:p w:rsidR="00C97164" w:rsidRDefault="00D5781B">
            <w:pPr>
              <w:pStyle w:val="Other1"/>
              <w:jc w:val="center"/>
              <w:rPr>
                <w:sz w:val="24"/>
                <w:szCs w:val="24"/>
                <w:lang w:eastAsia="zh-CN"/>
              </w:rPr>
            </w:pPr>
            <w:proofErr w:type="gramStart"/>
            <w:r>
              <w:rPr>
                <w:rFonts w:hint="eastAsia"/>
                <w:sz w:val="24"/>
                <w:szCs w:val="24"/>
                <w:lang w:val="en-US" w:eastAsia="zh-CN"/>
              </w:rPr>
              <w:t>微信公众号</w:t>
            </w:r>
            <w:proofErr w:type="gramEnd"/>
          </w:p>
        </w:tc>
        <w:tc>
          <w:tcPr>
            <w:tcW w:w="6558" w:type="dxa"/>
            <w:tcBorders>
              <w:top w:val="single" w:sz="4" w:space="0" w:color="auto"/>
              <w:left w:val="single" w:sz="4" w:space="0" w:color="auto"/>
              <w:bottom w:val="single" w:sz="4" w:space="0" w:color="auto"/>
              <w:right w:val="single" w:sz="4" w:space="0" w:color="auto"/>
            </w:tcBorders>
            <w:shd w:val="clear" w:color="auto" w:fill="FFFFFF"/>
            <w:vAlign w:val="bottom"/>
          </w:tcPr>
          <w:p w:rsidR="00C97164" w:rsidRDefault="00D5781B">
            <w:pPr>
              <w:pStyle w:val="Other1"/>
              <w:tabs>
                <w:tab w:val="left" w:pos="317"/>
              </w:tabs>
              <w:spacing w:after="140"/>
              <w:rPr>
                <w:sz w:val="24"/>
                <w:szCs w:val="24"/>
                <w:lang w:val="en-US"/>
              </w:rPr>
            </w:pPr>
            <w:r>
              <w:rPr>
                <w:rFonts w:hint="eastAsia"/>
                <w:sz w:val="24"/>
                <w:szCs w:val="24"/>
                <w:lang w:val="en-US" w:eastAsia="zh-CN"/>
              </w:rPr>
              <w:t>1</w:t>
            </w:r>
            <w:r>
              <w:rPr>
                <w:rFonts w:hint="eastAsia"/>
                <w:sz w:val="24"/>
                <w:szCs w:val="24"/>
              </w:rPr>
              <w:t>、</w:t>
            </w:r>
            <w:r>
              <w:rPr>
                <w:rFonts w:hint="eastAsia"/>
                <w:sz w:val="24"/>
                <w:szCs w:val="24"/>
              </w:rPr>
              <w:tab/>
            </w:r>
            <w:r>
              <w:rPr>
                <w:rFonts w:hint="eastAsia"/>
                <w:sz w:val="24"/>
                <w:szCs w:val="24"/>
                <w:lang w:val="en-US" w:eastAsia="zh-CN" w:bidi="en-US"/>
              </w:rPr>
              <w:t>微信公众号的日常管理维护</w:t>
            </w:r>
          </w:p>
          <w:p w:rsidR="00C97164" w:rsidRDefault="00D5781B">
            <w:pPr>
              <w:pStyle w:val="Other1"/>
              <w:tabs>
                <w:tab w:val="left" w:pos="317"/>
              </w:tabs>
              <w:spacing w:after="140"/>
              <w:rPr>
                <w:sz w:val="24"/>
                <w:szCs w:val="24"/>
                <w:lang w:val="en-US" w:eastAsia="zh-CN"/>
              </w:rPr>
            </w:pPr>
            <w:r>
              <w:rPr>
                <w:rFonts w:hint="eastAsia"/>
                <w:sz w:val="24"/>
                <w:szCs w:val="24"/>
                <w:lang w:val="en-US" w:eastAsia="zh-CN"/>
              </w:rPr>
              <w:t>2、宣教文档视频的推送</w:t>
            </w:r>
          </w:p>
          <w:p w:rsidR="00C97164" w:rsidRDefault="00D5781B">
            <w:pPr>
              <w:pStyle w:val="Other1"/>
              <w:tabs>
                <w:tab w:val="left" w:pos="317"/>
              </w:tabs>
              <w:spacing w:after="140"/>
              <w:rPr>
                <w:sz w:val="24"/>
                <w:szCs w:val="24"/>
                <w:lang w:val="en-US" w:eastAsia="zh-CN"/>
              </w:rPr>
            </w:pPr>
            <w:r>
              <w:rPr>
                <w:rFonts w:hint="eastAsia"/>
                <w:sz w:val="24"/>
                <w:szCs w:val="24"/>
                <w:lang w:val="en-US" w:eastAsia="zh-CN"/>
              </w:rPr>
              <w:t>3</w:t>
            </w:r>
            <w:r>
              <w:rPr>
                <w:rFonts w:hint="eastAsia"/>
                <w:sz w:val="24"/>
                <w:szCs w:val="24"/>
              </w:rPr>
              <w:t>、</w:t>
            </w:r>
            <w:r>
              <w:rPr>
                <w:rFonts w:hint="eastAsia"/>
                <w:sz w:val="24"/>
                <w:szCs w:val="24"/>
              </w:rPr>
              <w:tab/>
            </w:r>
            <w:r>
              <w:rPr>
                <w:rFonts w:hint="eastAsia"/>
                <w:sz w:val="24"/>
                <w:szCs w:val="24"/>
                <w:lang w:val="en-US" w:eastAsia="zh-CN"/>
              </w:rPr>
              <w:t>指定人员的信息发送</w:t>
            </w:r>
          </w:p>
        </w:tc>
      </w:tr>
    </w:tbl>
    <w:p w:rsidR="00C97164" w:rsidRDefault="00D5781B">
      <w:pPr>
        <w:pStyle w:val="5"/>
        <w:rPr>
          <w:rFonts w:ascii="宋体" w:eastAsia="宋体" w:hAnsi="宋体" w:cs="宋体"/>
          <w:szCs w:val="24"/>
        </w:rPr>
      </w:pPr>
      <w:bookmarkStart w:id="139" w:name="_Toc70979465"/>
      <w:bookmarkStart w:id="140" w:name="_Toc24755"/>
      <w:bookmarkStart w:id="141" w:name="_Toc31614"/>
      <w:r>
        <w:rPr>
          <w:rFonts w:ascii="宋体" w:eastAsia="宋体" w:hAnsi="宋体" w:cs="宋体" w:hint="eastAsia"/>
          <w:szCs w:val="24"/>
        </w:rPr>
        <w:t>6.2.2一般操作员培训内容</w:t>
      </w:r>
      <w:bookmarkEnd w:id="139"/>
      <w:bookmarkEnd w:id="140"/>
      <w:bookmarkEnd w:id="141"/>
    </w:p>
    <w:p w:rsidR="00C97164" w:rsidRDefault="00D5781B">
      <w:pPr>
        <w:pStyle w:val="Bodytext1"/>
        <w:spacing w:before="120" w:after="120" w:line="360" w:lineRule="auto"/>
        <w:ind w:firstLineChars="215" w:firstLine="516"/>
        <w:rPr>
          <w:sz w:val="24"/>
          <w:szCs w:val="24"/>
        </w:rPr>
      </w:pPr>
      <w:r>
        <w:rPr>
          <w:rFonts w:hint="eastAsia"/>
          <w:sz w:val="24"/>
          <w:szCs w:val="24"/>
        </w:rPr>
        <w:t>甲方根据相应操作员制作出</w:t>
      </w:r>
      <w:r>
        <w:rPr>
          <w:rFonts w:hint="eastAsia"/>
          <w:sz w:val="24"/>
          <w:szCs w:val="24"/>
          <w:lang w:eastAsia="zh-CN"/>
        </w:rPr>
        <w:t>安品</w:t>
      </w:r>
      <w:r>
        <w:rPr>
          <w:rFonts w:hint="eastAsia"/>
          <w:sz w:val="24"/>
          <w:szCs w:val="24"/>
        </w:rPr>
        <w:t>软件操作手册，在项目实施过程中提交给医院项目负责人。</w:t>
      </w:r>
    </w:p>
    <w:p w:rsidR="00C97164" w:rsidRDefault="00D5781B">
      <w:pPr>
        <w:pStyle w:val="40"/>
        <w:ind w:firstLineChars="0" w:firstLine="0"/>
        <w:rPr>
          <w:rFonts w:ascii="宋体" w:eastAsia="宋体" w:hAnsi="宋体" w:cs="宋体"/>
          <w:sz w:val="24"/>
          <w:szCs w:val="24"/>
        </w:rPr>
      </w:pPr>
      <w:bookmarkStart w:id="142" w:name="bookmark206"/>
      <w:bookmarkStart w:id="143" w:name="_Toc5175"/>
      <w:bookmarkStart w:id="144" w:name="bookmark209"/>
      <w:bookmarkStart w:id="145" w:name="_Toc70979466"/>
      <w:r>
        <w:rPr>
          <w:rFonts w:ascii="宋体" w:eastAsia="宋体" w:hAnsi="宋体" w:cs="宋体" w:hint="eastAsia"/>
          <w:sz w:val="24"/>
          <w:szCs w:val="24"/>
        </w:rPr>
        <w:t>6.3培训日程</w:t>
      </w:r>
      <w:bookmarkEnd w:id="142"/>
      <w:bookmarkEnd w:id="143"/>
      <w:bookmarkEnd w:id="144"/>
      <w:bookmarkEnd w:id="145"/>
    </w:p>
    <w:p w:rsidR="00C97164" w:rsidRDefault="00D5781B">
      <w:pPr>
        <w:pStyle w:val="Bodytext1"/>
        <w:spacing w:before="120" w:after="120" w:line="360" w:lineRule="auto"/>
        <w:ind w:firstLineChars="215" w:firstLine="516"/>
        <w:rPr>
          <w:sz w:val="24"/>
          <w:szCs w:val="24"/>
        </w:rPr>
      </w:pPr>
      <w:r>
        <w:rPr>
          <w:rFonts w:hint="eastAsia"/>
          <w:sz w:val="24"/>
          <w:szCs w:val="24"/>
        </w:rPr>
        <w:t>只针对一般操作人员，系统管理员培训在实施工作中同步进行。详细计划及日程根据医院实际情况来制定医院培训日程表。</w:t>
      </w:r>
    </w:p>
    <w:p w:rsidR="00C97164" w:rsidRDefault="00D5781B">
      <w:pPr>
        <w:pStyle w:val="40"/>
        <w:ind w:firstLineChars="0" w:firstLine="0"/>
        <w:rPr>
          <w:rFonts w:ascii="宋体" w:eastAsia="宋体" w:hAnsi="宋体" w:cs="宋体"/>
          <w:sz w:val="24"/>
          <w:szCs w:val="24"/>
        </w:rPr>
      </w:pPr>
      <w:bookmarkStart w:id="146" w:name="_Toc70979467"/>
      <w:bookmarkStart w:id="147" w:name="_Toc7572"/>
      <w:bookmarkStart w:id="148" w:name="bookmark213"/>
      <w:bookmarkStart w:id="149" w:name="bookmark210"/>
      <w:r>
        <w:rPr>
          <w:rFonts w:ascii="宋体" w:eastAsia="宋体" w:hAnsi="宋体" w:cs="宋体" w:hint="eastAsia"/>
          <w:sz w:val="24"/>
          <w:szCs w:val="24"/>
        </w:rPr>
        <w:t>6.4项目实施及培训工作中的双方责任</w:t>
      </w:r>
      <w:bookmarkEnd w:id="146"/>
      <w:bookmarkEnd w:id="147"/>
      <w:bookmarkEnd w:id="148"/>
      <w:bookmarkEnd w:id="149"/>
    </w:p>
    <w:p w:rsidR="00C97164" w:rsidRDefault="00D5781B">
      <w:pPr>
        <w:spacing w:line="360" w:lineRule="auto"/>
        <w:rPr>
          <w:rFonts w:ascii="宋体" w:eastAsia="宋体" w:hAnsi="宋体" w:cs="宋体"/>
          <w:szCs w:val="24"/>
        </w:rPr>
      </w:pPr>
      <w:r>
        <w:rPr>
          <w:rFonts w:ascii="宋体" w:eastAsia="宋体" w:hAnsi="宋体" w:cs="宋体" w:hint="eastAsia"/>
          <w:szCs w:val="24"/>
        </w:rPr>
        <w:t>甲方应承担责任：</w:t>
      </w:r>
    </w:p>
    <w:p w:rsidR="00C97164" w:rsidRDefault="00D5781B">
      <w:pPr>
        <w:spacing w:line="360" w:lineRule="auto"/>
        <w:ind w:firstLine="420"/>
        <w:rPr>
          <w:rFonts w:ascii="宋体" w:eastAsia="宋体" w:hAnsi="宋体" w:cs="宋体"/>
          <w:szCs w:val="24"/>
        </w:rPr>
      </w:pPr>
      <w:bookmarkStart w:id="150" w:name="bookmark214"/>
      <w:r>
        <w:rPr>
          <w:rFonts w:ascii="宋体" w:eastAsia="宋体" w:hAnsi="宋体" w:cs="宋体" w:hint="eastAsia"/>
          <w:szCs w:val="24"/>
        </w:rPr>
        <w:t>（</w:t>
      </w:r>
      <w:bookmarkEnd w:id="150"/>
      <w:r>
        <w:rPr>
          <w:rFonts w:ascii="宋体" w:eastAsia="宋体" w:hAnsi="宋体" w:cs="宋体" w:hint="eastAsia"/>
          <w:szCs w:val="24"/>
        </w:rPr>
        <w:t>1）根据乙方提供的初始化数据表格，在双方约定时间内如实收集反映本院各种相关数据，并对其真实、有效和时效性负责；提供录入初始化数据的人力、物力配合；</w:t>
      </w:r>
    </w:p>
    <w:p w:rsidR="00C97164" w:rsidRDefault="00D5781B">
      <w:pPr>
        <w:spacing w:line="360" w:lineRule="auto"/>
        <w:ind w:firstLine="420"/>
        <w:rPr>
          <w:rFonts w:ascii="宋体" w:eastAsia="宋体" w:hAnsi="宋体" w:cs="宋体"/>
          <w:szCs w:val="24"/>
        </w:rPr>
      </w:pPr>
      <w:bookmarkStart w:id="151" w:name="bookmark215"/>
      <w:r>
        <w:rPr>
          <w:rFonts w:ascii="宋体" w:eastAsia="宋体" w:hAnsi="宋体" w:cs="宋体" w:hint="eastAsia"/>
          <w:szCs w:val="24"/>
        </w:rPr>
        <w:t>（</w:t>
      </w:r>
      <w:bookmarkEnd w:id="151"/>
      <w:r>
        <w:rPr>
          <w:rFonts w:ascii="宋体" w:eastAsia="宋体" w:hAnsi="宋体" w:cs="宋体" w:hint="eastAsia"/>
          <w:szCs w:val="24"/>
        </w:rPr>
        <w:t>2）根据双方约定的日程，按时、保质提供在培训过程中所需的场地、器材设备、人员协调等方面的配合；</w:t>
      </w:r>
    </w:p>
    <w:p w:rsidR="00C97164" w:rsidRDefault="00D5781B">
      <w:pPr>
        <w:spacing w:line="360" w:lineRule="auto"/>
        <w:ind w:firstLine="420"/>
        <w:rPr>
          <w:rFonts w:ascii="宋体" w:eastAsia="宋体" w:hAnsi="宋体" w:cs="宋体"/>
          <w:szCs w:val="24"/>
        </w:rPr>
      </w:pPr>
      <w:bookmarkStart w:id="152" w:name="bookmark216"/>
      <w:r>
        <w:rPr>
          <w:rFonts w:ascii="宋体" w:eastAsia="宋体" w:hAnsi="宋体" w:cs="宋体" w:hint="eastAsia"/>
          <w:szCs w:val="24"/>
        </w:rPr>
        <w:t>（</w:t>
      </w:r>
      <w:bookmarkEnd w:id="152"/>
      <w:r>
        <w:rPr>
          <w:rFonts w:ascii="宋体" w:eastAsia="宋体" w:hAnsi="宋体" w:cs="宋体" w:hint="eastAsia"/>
          <w:szCs w:val="24"/>
        </w:rPr>
        <w:t>3）承担其他双方合同注明应履行的责任。</w:t>
      </w:r>
    </w:p>
    <w:p w:rsidR="00C97164" w:rsidRDefault="00C97164">
      <w:pPr>
        <w:spacing w:line="360" w:lineRule="auto"/>
        <w:ind w:firstLine="420"/>
        <w:rPr>
          <w:rFonts w:ascii="宋体" w:eastAsia="宋体" w:hAnsi="宋体" w:cs="宋体"/>
          <w:szCs w:val="24"/>
        </w:rPr>
      </w:pPr>
    </w:p>
    <w:p w:rsidR="00C97164" w:rsidRDefault="00D5781B">
      <w:pPr>
        <w:spacing w:line="360" w:lineRule="auto"/>
        <w:rPr>
          <w:rFonts w:ascii="宋体" w:eastAsia="宋体" w:hAnsi="宋体" w:cs="宋体"/>
          <w:szCs w:val="24"/>
        </w:rPr>
      </w:pPr>
      <w:r>
        <w:rPr>
          <w:rFonts w:ascii="宋体" w:eastAsia="宋体" w:hAnsi="宋体" w:cs="宋体" w:hint="eastAsia"/>
          <w:szCs w:val="24"/>
        </w:rPr>
        <w:t>乙方应承担责任：</w:t>
      </w:r>
    </w:p>
    <w:p w:rsidR="00C97164" w:rsidRDefault="00D5781B">
      <w:pPr>
        <w:spacing w:line="360" w:lineRule="auto"/>
        <w:ind w:firstLine="420"/>
        <w:rPr>
          <w:rFonts w:ascii="宋体" w:eastAsia="宋体" w:hAnsi="宋体" w:cs="宋体"/>
          <w:szCs w:val="24"/>
        </w:rPr>
      </w:pPr>
      <w:bookmarkStart w:id="153" w:name="bookmark217"/>
      <w:r>
        <w:rPr>
          <w:rFonts w:ascii="宋体" w:eastAsia="宋体" w:hAnsi="宋体" w:cs="宋体" w:hint="eastAsia"/>
          <w:szCs w:val="24"/>
        </w:rPr>
        <w:lastRenderedPageBreak/>
        <w:t>（</w:t>
      </w:r>
      <w:bookmarkEnd w:id="153"/>
      <w:r>
        <w:rPr>
          <w:rFonts w:ascii="宋体" w:eastAsia="宋体" w:hAnsi="宋体" w:cs="宋体" w:hint="eastAsia"/>
          <w:szCs w:val="24"/>
        </w:rPr>
        <w:t>1）在双方约定的时间内，根据甲方提供的有效的初始化数据，指导甲方人员正确、合理地对系统进行设置；</w:t>
      </w:r>
    </w:p>
    <w:p w:rsidR="00C97164" w:rsidRDefault="00D5781B">
      <w:pPr>
        <w:spacing w:line="360" w:lineRule="auto"/>
        <w:ind w:firstLine="420"/>
        <w:rPr>
          <w:rFonts w:ascii="宋体" w:eastAsia="宋体" w:hAnsi="宋体" w:cs="宋体"/>
          <w:szCs w:val="24"/>
        </w:rPr>
      </w:pPr>
      <w:bookmarkStart w:id="154" w:name="bookmark218"/>
      <w:r>
        <w:rPr>
          <w:rFonts w:ascii="宋体" w:eastAsia="宋体" w:hAnsi="宋体" w:cs="宋体" w:hint="eastAsia"/>
          <w:szCs w:val="24"/>
        </w:rPr>
        <w:t>（</w:t>
      </w:r>
      <w:bookmarkEnd w:id="154"/>
      <w:r>
        <w:rPr>
          <w:rFonts w:ascii="宋体" w:eastAsia="宋体" w:hAnsi="宋体" w:cs="宋体" w:hint="eastAsia"/>
          <w:szCs w:val="24"/>
        </w:rPr>
        <w:t>2）根据双方确认的培训方案及日程安排，对甲方人员进行与实施工作相关的培训；</w:t>
      </w:r>
    </w:p>
    <w:p w:rsidR="00102FB0" w:rsidRPr="00504872" w:rsidRDefault="00D5781B" w:rsidP="00504872">
      <w:pPr>
        <w:spacing w:line="360" w:lineRule="auto"/>
        <w:ind w:firstLine="420"/>
        <w:rPr>
          <w:rFonts w:ascii="宋体" w:eastAsia="宋体" w:hAnsi="宋体" w:cs="宋体"/>
        </w:rPr>
      </w:pPr>
      <w:bookmarkStart w:id="155" w:name="bookmark219"/>
      <w:r>
        <w:rPr>
          <w:rFonts w:ascii="宋体" w:eastAsia="宋体" w:hAnsi="宋体" w:cs="宋体" w:hint="eastAsia"/>
          <w:szCs w:val="24"/>
        </w:rPr>
        <w:t>（</w:t>
      </w:r>
      <w:bookmarkEnd w:id="155"/>
      <w:r>
        <w:rPr>
          <w:rFonts w:ascii="宋体" w:eastAsia="宋体" w:hAnsi="宋体" w:cs="宋体" w:hint="eastAsia"/>
          <w:szCs w:val="24"/>
        </w:rPr>
        <w:t>3）承担其他双方合同注明应履行的责任。</w:t>
      </w:r>
      <w:bookmarkStart w:id="156" w:name="_Toc11796"/>
      <w:bookmarkStart w:id="157" w:name="_Toc70979469"/>
      <w:bookmarkStart w:id="158" w:name="_Toc70979305"/>
      <w:bookmarkStart w:id="159" w:name="_Toc24834"/>
    </w:p>
    <w:p w:rsidR="00C03F10" w:rsidRDefault="00C03F10">
      <w:pPr>
        <w:pStyle w:val="3"/>
      </w:pPr>
      <w:r>
        <w:rPr>
          <w:rFonts w:hint="eastAsia"/>
        </w:rPr>
        <w:t>（七）项目实施风险告知</w:t>
      </w:r>
    </w:p>
    <w:p w:rsidR="00C03F10" w:rsidRDefault="00C03F10" w:rsidP="00C03F10">
      <w:pPr>
        <w:pStyle w:val="Bodytext1"/>
        <w:spacing w:before="120" w:after="120" w:line="360" w:lineRule="auto"/>
        <w:ind w:firstLineChars="215" w:firstLine="516"/>
        <w:rPr>
          <w:sz w:val="24"/>
          <w:szCs w:val="24"/>
        </w:rPr>
      </w:pPr>
      <w:r>
        <w:rPr>
          <w:rFonts w:hint="eastAsia"/>
          <w:sz w:val="24"/>
          <w:szCs w:val="24"/>
        </w:rPr>
        <w:t>为保证整个项目的实施效果及实施工作的顺利开展，建议贵院对以下风险评估表中所罗列出的风险内容进行控制；若院方对下述风险未进行有效控制而导致项目实施延期，相关责任由院方承担；在项目结项时，不影响项目验收。项目风险评估表如下：</w:t>
      </w:r>
    </w:p>
    <w:tbl>
      <w:tblPr>
        <w:tblW w:w="10096" w:type="dxa"/>
        <w:jc w:val="center"/>
        <w:tblLayout w:type="fixed"/>
        <w:tblCellMar>
          <w:left w:w="10" w:type="dxa"/>
          <w:right w:w="10" w:type="dxa"/>
        </w:tblCellMar>
        <w:tblLook w:val="04A0" w:firstRow="1" w:lastRow="0" w:firstColumn="1" w:lastColumn="0" w:noHBand="0" w:noVBand="1"/>
      </w:tblPr>
      <w:tblGrid>
        <w:gridCol w:w="429"/>
        <w:gridCol w:w="984"/>
        <w:gridCol w:w="3782"/>
        <w:gridCol w:w="701"/>
        <w:gridCol w:w="701"/>
        <w:gridCol w:w="708"/>
        <w:gridCol w:w="2791"/>
      </w:tblGrid>
      <w:tr w:rsidR="00C03F10" w:rsidTr="00750EB9">
        <w:trPr>
          <w:trHeight w:hRule="exact" w:val="810"/>
          <w:jc w:val="center"/>
        </w:trPr>
        <w:tc>
          <w:tcPr>
            <w:tcW w:w="429" w:type="dxa"/>
            <w:tcBorders>
              <w:top w:val="single" w:sz="4" w:space="0" w:color="auto"/>
              <w:left w:val="single" w:sz="4" w:space="0" w:color="auto"/>
              <w:bottom w:val="single" w:sz="4" w:space="0" w:color="auto"/>
              <w:right w:val="nil"/>
            </w:tcBorders>
            <w:shd w:val="clear" w:color="auto" w:fill="FFFFFF"/>
            <w:vAlign w:val="center"/>
          </w:tcPr>
          <w:p w:rsidR="00C03F10" w:rsidRDefault="00C03F10" w:rsidP="00750EB9">
            <w:pPr>
              <w:pStyle w:val="Other2"/>
              <w:rPr>
                <w:sz w:val="24"/>
                <w:szCs w:val="24"/>
                <w:lang w:eastAsia="zh-CN"/>
              </w:rPr>
            </w:pPr>
            <w:r>
              <w:rPr>
                <w:rFonts w:hint="eastAsia"/>
                <w:sz w:val="24"/>
                <w:szCs w:val="24"/>
                <w:lang w:val="en-US" w:eastAsia="zh-CN" w:bidi="en-US"/>
              </w:rPr>
              <w:t>序号</w:t>
            </w:r>
          </w:p>
        </w:tc>
        <w:tc>
          <w:tcPr>
            <w:tcW w:w="984" w:type="dxa"/>
            <w:tcBorders>
              <w:top w:val="single" w:sz="4" w:space="0" w:color="auto"/>
              <w:left w:val="single" w:sz="4" w:space="0" w:color="auto"/>
              <w:bottom w:val="single" w:sz="4" w:space="0" w:color="auto"/>
              <w:right w:val="nil"/>
            </w:tcBorders>
            <w:shd w:val="clear" w:color="auto" w:fill="FFFFFF"/>
            <w:vAlign w:val="center"/>
          </w:tcPr>
          <w:p w:rsidR="00C03F10" w:rsidRDefault="00C03F10" w:rsidP="00750EB9">
            <w:pPr>
              <w:pStyle w:val="Other1"/>
              <w:jc w:val="center"/>
              <w:rPr>
                <w:sz w:val="24"/>
                <w:szCs w:val="24"/>
              </w:rPr>
            </w:pPr>
            <w:r>
              <w:rPr>
                <w:rFonts w:hint="eastAsia"/>
                <w:sz w:val="24"/>
                <w:szCs w:val="24"/>
              </w:rPr>
              <w:t>风险类型</w:t>
            </w:r>
          </w:p>
        </w:tc>
        <w:tc>
          <w:tcPr>
            <w:tcW w:w="3782" w:type="dxa"/>
            <w:tcBorders>
              <w:top w:val="single" w:sz="4" w:space="0" w:color="auto"/>
              <w:left w:val="single" w:sz="4" w:space="0" w:color="auto"/>
              <w:bottom w:val="single" w:sz="4" w:space="0" w:color="auto"/>
              <w:right w:val="nil"/>
            </w:tcBorders>
            <w:shd w:val="clear" w:color="auto" w:fill="FFFFFF"/>
            <w:vAlign w:val="center"/>
          </w:tcPr>
          <w:p w:rsidR="00C03F10" w:rsidRDefault="00C03F10" w:rsidP="00750EB9">
            <w:pPr>
              <w:pStyle w:val="Other1"/>
              <w:jc w:val="center"/>
              <w:rPr>
                <w:sz w:val="24"/>
                <w:szCs w:val="24"/>
              </w:rPr>
            </w:pPr>
            <w:r>
              <w:rPr>
                <w:rFonts w:hint="eastAsia"/>
                <w:sz w:val="24"/>
                <w:szCs w:val="24"/>
              </w:rPr>
              <w:t>风险内容</w:t>
            </w:r>
          </w:p>
        </w:tc>
        <w:tc>
          <w:tcPr>
            <w:tcW w:w="701" w:type="dxa"/>
            <w:tcBorders>
              <w:top w:val="single" w:sz="4" w:space="0" w:color="auto"/>
              <w:left w:val="single" w:sz="4" w:space="0" w:color="auto"/>
              <w:bottom w:val="single" w:sz="4" w:space="0" w:color="auto"/>
              <w:right w:val="nil"/>
            </w:tcBorders>
            <w:shd w:val="clear" w:color="auto" w:fill="FFFFFF"/>
            <w:vAlign w:val="center"/>
          </w:tcPr>
          <w:p w:rsidR="00C03F10" w:rsidRDefault="00C03F10" w:rsidP="00750EB9">
            <w:pPr>
              <w:pStyle w:val="Other1"/>
              <w:jc w:val="center"/>
              <w:rPr>
                <w:sz w:val="24"/>
                <w:szCs w:val="24"/>
              </w:rPr>
            </w:pPr>
            <w:r>
              <w:rPr>
                <w:rFonts w:hint="eastAsia"/>
                <w:sz w:val="24"/>
                <w:szCs w:val="24"/>
              </w:rPr>
              <w:t>发生概率</w:t>
            </w:r>
          </w:p>
        </w:tc>
        <w:tc>
          <w:tcPr>
            <w:tcW w:w="701" w:type="dxa"/>
            <w:tcBorders>
              <w:top w:val="single" w:sz="4" w:space="0" w:color="auto"/>
              <w:left w:val="single" w:sz="4" w:space="0" w:color="auto"/>
              <w:bottom w:val="single" w:sz="4" w:space="0" w:color="auto"/>
              <w:right w:val="nil"/>
            </w:tcBorders>
            <w:shd w:val="clear" w:color="auto" w:fill="FFFFFF"/>
            <w:vAlign w:val="center"/>
          </w:tcPr>
          <w:p w:rsidR="00C03F10" w:rsidRDefault="00C03F10" w:rsidP="00750EB9">
            <w:pPr>
              <w:pStyle w:val="Other1"/>
              <w:jc w:val="center"/>
              <w:rPr>
                <w:sz w:val="24"/>
                <w:szCs w:val="24"/>
              </w:rPr>
            </w:pPr>
            <w:r>
              <w:rPr>
                <w:rFonts w:hint="eastAsia"/>
                <w:sz w:val="24"/>
                <w:szCs w:val="24"/>
              </w:rPr>
              <w:t>影响程度</w:t>
            </w:r>
          </w:p>
        </w:tc>
        <w:tc>
          <w:tcPr>
            <w:tcW w:w="708" w:type="dxa"/>
            <w:tcBorders>
              <w:top w:val="single" w:sz="4" w:space="0" w:color="auto"/>
              <w:left w:val="single" w:sz="4" w:space="0" w:color="auto"/>
              <w:bottom w:val="single" w:sz="4" w:space="0" w:color="auto"/>
              <w:right w:val="nil"/>
            </w:tcBorders>
            <w:shd w:val="clear" w:color="auto" w:fill="FFFFFF"/>
            <w:vAlign w:val="center"/>
          </w:tcPr>
          <w:p w:rsidR="00C03F10" w:rsidRDefault="00C03F10" w:rsidP="00750EB9">
            <w:pPr>
              <w:pStyle w:val="Other1"/>
              <w:jc w:val="center"/>
              <w:rPr>
                <w:sz w:val="24"/>
                <w:szCs w:val="24"/>
              </w:rPr>
            </w:pPr>
            <w:r>
              <w:rPr>
                <w:rFonts w:hint="eastAsia"/>
                <w:sz w:val="24"/>
                <w:szCs w:val="24"/>
              </w:rPr>
              <w:t>风险 等级</w:t>
            </w:r>
          </w:p>
        </w:tc>
        <w:tc>
          <w:tcPr>
            <w:tcW w:w="2791" w:type="dxa"/>
            <w:tcBorders>
              <w:top w:val="single" w:sz="4" w:space="0" w:color="auto"/>
              <w:left w:val="single" w:sz="4" w:space="0" w:color="auto"/>
              <w:bottom w:val="single" w:sz="4" w:space="0" w:color="auto"/>
              <w:right w:val="single" w:sz="4" w:space="0" w:color="auto"/>
            </w:tcBorders>
            <w:shd w:val="clear" w:color="auto" w:fill="FFFFFF"/>
            <w:vAlign w:val="center"/>
          </w:tcPr>
          <w:p w:rsidR="00C03F10" w:rsidRDefault="00C03F10" w:rsidP="00750EB9">
            <w:pPr>
              <w:pStyle w:val="Other1"/>
              <w:jc w:val="center"/>
              <w:rPr>
                <w:sz w:val="24"/>
                <w:szCs w:val="24"/>
              </w:rPr>
            </w:pPr>
            <w:r>
              <w:rPr>
                <w:rFonts w:hint="eastAsia"/>
                <w:sz w:val="24"/>
                <w:szCs w:val="24"/>
              </w:rPr>
              <w:t>建议应对策略</w:t>
            </w:r>
          </w:p>
        </w:tc>
      </w:tr>
      <w:tr w:rsidR="00C03F10" w:rsidTr="00750EB9">
        <w:trPr>
          <w:trHeight w:hRule="exact" w:val="1599"/>
          <w:jc w:val="center"/>
        </w:trPr>
        <w:tc>
          <w:tcPr>
            <w:tcW w:w="429" w:type="dxa"/>
            <w:tcBorders>
              <w:top w:val="single" w:sz="4" w:space="0" w:color="auto"/>
              <w:left w:val="single" w:sz="4" w:space="0" w:color="auto"/>
              <w:bottom w:val="single" w:sz="4" w:space="0" w:color="auto"/>
              <w:right w:val="single" w:sz="4" w:space="0" w:color="auto"/>
            </w:tcBorders>
            <w:shd w:val="clear" w:color="auto" w:fill="FFFFFF"/>
            <w:vAlign w:val="center"/>
          </w:tcPr>
          <w:p w:rsidR="00C03F10" w:rsidRDefault="00C03F10" w:rsidP="00750EB9">
            <w:pPr>
              <w:pStyle w:val="Other1"/>
              <w:ind w:firstLine="220"/>
              <w:jc w:val="center"/>
              <w:rPr>
                <w:sz w:val="24"/>
                <w:szCs w:val="24"/>
                <w:lang w:val="en-US" w:eastAsia="en-US"/>
              </w:rPr>
            </w:pPr>
            <w:r>
              <w:rPr>
                <w:rFonts w:hint="eastAsia"/>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C03F10" w:rsidRDefault="00C03F10" w:rsidP="00750EB9">
            <w:pPr>
              <w:pStyle w:val="Other1"/>
              <w:jc w:val="center"/>
              <w:rPr>
                <w:sz w:val="24"/>
                <w:szCs w:val="24"/>
              </w:rPr>
            </w:pPr>
            <w:r>
              <w:rPr>
                <w:rFonts w:hint="eastAsia"/>
                <w:sz w:val="24"/>
                <w:szCs w:val="24"/>
              </w:rPr>
              <w:t>医院管理</w:t>
            </w:r>
          </w:p>
        </w:tc>
        <w:tc>
          <w:tcPr>
            <w:tcW w:w="3782" w:type="dxa"/>
            <w:tcBorders>
              <w:top w:val="single" w:sz="4" w:space="0" w:color="auto"/>
              <w:left w:val="single" w:sz="4" w:space="0" w:color="auto"/>
              <w:bottom w:val="single" w:sz="4" w:space="0" w:color="auto"/>
              <w:right w:val="single" w:sz="4" w:space="0" w:color="auto"/>
            </w:tcBorders>
            <w:shd w:val="clear" w:color="auto" w:fill="FFFFFF"/>
            <w:vAlign w:val="bottom"/>
          </w:tcPr>
          <w:p w:rsidR="00C03F10" w:rsidRDefault="00C03F10" w:rsidP="00750EB9">
            <w:pPr>
              <w:pStyle w:val="Other1"/>
              <w:rPr>
                <w:sz w:val="24"/>
                <w:szCs w:val="24"/>
              </w:rPr>
            </w:pPr>
            <w:r>
              <w:rPr>
                <w:rFonts w:hint="eastAsia"/>
                <w:sz w:val="24"/>
                <w:szCs w:val="24"/>
              </w:rPr>
              <w:t>医院信息科或主管部门对项目的实施于予大力支持及配合，但所涉及系统上线的各科室采取不予配合态度，协调困难，导致系统实施严重滞后甚至导致项目暂停离场</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C03F10" w:rsidRDefault="00C03F10" w:rsidP="00750EB9">
            <w:pPr>
              <w:pStyle w:val="Other1"/>
              <w:ind w:firstLine="200"/>
              <w:rPr>
                <w:sz w:val="24"/>
                <w:szCs w:val="24"/>
              </w:rPr>
            </w:pPr>
            <w:r>
              <w:rPr>
                <w:rFonts w:hint="eastAsia"/>
                <w:sz w:val="24"/>
                <w:szCs w:val="24"/>
              </w:rPr>
              <w:t>高</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C03F10" w:rsidRDefault="00C03F10" w:rsidP="00750EB9">
            <w:pPr>
              <w:pStyle w:val="Other1"/>
              <w:ind w:firstLine="200"/>
              <w:rPr>
                <w:sz w:val="24"/>
                <w:szCs w:val="24"/>
              </w:rPr>
            </w:pPr>
            <w:r>
              <w:rPr>
                <w:rFonts w:hint="eastAsia"/>
                <w:sz w:val="24"/>
                <w:szCs w:val="24"/>
              </w:rPr>
              <w:t>高</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03F10" w:rsidRDefault="00C03F10" w:rsidP="00750EB9">
            <w:pPr>
              <w:pStyle w:val="Other1"/>
              <w:ind w:firstLine="200"/>
              <w:rPr>
                <w:sz w:val="24"/>
                <w:szCs w:val="24"/>
              </w:rPr>
            </w:pPr>
            <w:r>
              <w:rPr>
                <w:rFonts w:hint="eastAsia"/>
                <w:sz w:val="24"/>
                <w:szCs w:val="24"/>
              </w:rPr>
              <w:t>高</w:t>
            </w:r>
          </w:p>
        </w:tc>
        <w:tc>
          <w:tcPr>
            <w:tcW w:w="2791" w:type="dxa"/>
            <w:tcBorders>
              <w:top w:val="single" w:sz="4" w:space="0" w:color="auto"/>
              <w:left w:val="single" w:sz="4" w:space="0" w:color="auto"/>
              <w:bottom w:val="single" w:sz="4" w:space="0" w:color="auto"/>
              <w:right w:val="single" w:sz="4" w:space="0" w:color="auto"/>
            </w:tcBorders>
            <w:shd w:val="clear" w:color="auto" w:fill="FFFFFF"/>
            <w:vAlign w:val="center"/>
          </w:tcPr>
          <w:p w:rsidR="00C03F10" w:rsidRDefault="00C03F10" w:rsidP="00750EB9">
            <w:pPr>
              <w:pStyle w:val="Other1"/>
              <w:rPr>
                <w:sz w:val="24"/>
                <w:szCs w:val="24"/>
              </w:rPr>
            </w:pPr>
            <w:r>
              <w:rPr>
                <w:rFonts w:hint="eastAsia"/>
                <w:sz w:val="24"/>
                <w:szCs w:val="24"/>
              </w:rPr>
              <w:t>建议院方做好内部的通报工 作，定期进行信息化建设方面的专题会议</w:t>
            </w:r>
          </w:p>
        </w:tc>
      </w:tr>
      <w:tr w:rsidR="00C03F10" w:rsidTr="00750EB9">
        <w:trPr>
          <w:trHeight w:hRule="exact" w:val="1198"/>
          <w:jc w:val="center"/>
        </w:trPr>
        <w:tc>
          <w:tcPr>
            <w:tcW w:w="429"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20"/>
              <w:jc w:val="center"/>
              <w:rPr>
                <w:sz w:val="24"/>
                <w:szCs w:val="24"/>
                <w:lang w:val="en-US" w:eastAsia="en-US"/>
              </w:rPr>
            </w:pPr>
            <w:r>
              <w:rPr>
                <w:rFonts w:hint="eastAsia"/>
                <w:sz w:val="24"/>
                <w:szCs w:val="24"/>
              </w:rPr>
              <w:t>2</w:t>
            </w:r>
          </w:p>
        </w:tc>
        <w:tc>
          <w:tcPr>
            <w:tcW w:w="984"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jc w:val="center"/>
              <w:rPr>
                <w:sz w:val="24"/>
                <w:szCs w:val="24"/>
              </w:rPr>
            </w:pPr>
            <w:r>
              <w:rPr>
                <w:rFonts w:hint="eastAsia"/>
                <w:sz w:val="24"/>
                <w:szCs w:val="24"/>
              </w:rPr>
              <w:t>医院管理</w:t>
            </w:r>
          </w:p>
        </w:tc>
        <w:tc>
          <w:tcPr>
            <w:tcW w:w="3782" w:type="dxa"/>
            <w:tcBorders>
              <w:top w:val="single" w:sz="4" w:space="0" w:color="auto"/>
              <w:left w:val="single" w:sz="4" w:space="0" w:color="auto"/>
              <w:bottom w:val="single" w:sz="4" w:space="0" w:color="auto"/>
              <w:right w:val="single" w:sz="4" w:space="0" w:color="auto"/>
            </w:tcBorders>
          </w:tcPr>
          <w:p w:rsidR="00C03F10" w:rsidRDefault="00C03F10" w:rsidP="00750EB9">
            <w:pPr>
              <w:pStyle w:val="Other1"/>
              <w:rPr>
                <w:sz w:val="24"/>
                <w:szCs w:val="24"/>
              </w:rPr>
            </w:pPr>
            <w:r>
              <w:rPr>
                <w:rFonts w:hint="eastAsia"/>
                <w:sz w:val="24"/>
                <w:szCs w:val="24"/>
              </w:rPr>
              <w:t>医院领导及各相关部门负责人的重视度不够，相互协调性较差，导致项目实施进度的整体滞后</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8"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中</w:t>
            </w:r>
          </w:p>
        </w:tc>
        <w:tc>
          <w:tcPr>
            <w:tcW w:w="279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rPr>
                <w:sz w:val="24"/>
                <w:szCs w:val="24"/>
              </w:rPr>
            </w:pPr>
            <w:r>
              <w:rPr>
                <w:rFonts w:hint="eastAsia"/>
                <w:sz w:val="24"/>
                <w:szCs w:val="24"/>
              </w:rPr>
              <w:t>成立可执行的院方项目组，定期召开工作总结会议</w:t>
            </w:r>
          </w:p>
        </w:tc>
      </w:tr>
      <w:tr w:rsidR="00C03F10" w:rsidTr="00750EB9">
        <w:trPr>
          <w:trHeight w:hRule="exact" w:val="1573"/>
          <w:jc w:val="center"/>
        </w:trPr>
        <w:tc>
          <w:tcPr>
            <w:tcW w:w="429"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20"/>
              <w:jc w:val="center"/>
              <w:rPr>
                <w:sz w:val="24"/>
                <w:szCs w:val="24"/>
                <w:lang w:val="en-US" w:eastAsia="en-US"/>
              </w:rPr>
            </w:pPr>
            <w:r>
              <w:rPr>
                <w:rFonts w:hint="eastAsia"/>
                <w:sz w:val="24"/>
                <w:szCs w:val="24"/>
              </w:rPr>
              <w:t>3</w:t>
            </w:r>
          </w:p>
        </w:tc>
        <w:tc>
          <w:tcPr>
            <w:tcW w:w="984"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jc w:val="center"/>
              <w:rPr>
                <w:sz w:val="24"/>
                <w:szCs w:val="24"/>
              </w:rPr>
            </w:pPr>
            <w:r>
              <w:rPr>
                <w:rFonts w:hint="eastAsia"/>
                <w:sz w:val="24"/>
                <w:szCs w:val="24"/>
              </w:rPr>
              <w:t>数据安全</w:t>
            </w:r>
          </w:p>
        </w:tc>
        <w:tc>
          <w:tcPr>
            <w:tcW w:w="3782" w:type="dxa"/>
            <w:tcBorders>
              <w:top w:val="single" w:sz="4" w:space="0" w:color="auto"/>
              <w:left w:val="single" w:sz="4" w:space="0" w:color="auto"/>
              <w:bottom w:val="single" w:sz="4" w:space="0" w:color="auto"/>
              <w:right w:val="single" w:sz="4" w:space="0" w:color="auto"/>
            </w:tcBorders>
          </w:tcPr>
          <w:p w:rsidR="00C03F10" w:rsidRDefault="00C03F10" w:rsidP="00750EB9">
            <w:pPr>
              <w:pStyle w:val="Other1"/>
              <w:rPr>
                <w:sz w:val="24"/>
                <w:szCs w:val="24"/>
              </w:rPr>
            </w:pPr>
            <w:r>
              <w:rPr>
                <w:rFonts w:hint="eastAsia"/>
                <w:sz w:val="24"/>
                <w:szCs w:val="24"/>
              </w:rPr>
              <w:t>项目实施过程中或项目验收后，院方信息 化主管部门在涉及基础数据的修改、调 整、删除等工作时，造成数据丢失或篡改等数据安全方面的问题</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中</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8"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279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rPr>
                <w:sz w:val="24"/>
                <w:szCs w:val="24"/>
              </w:rPr>
            </w:pPr>
            <w:r>
              <w:rPr>
                <w:rFonts w:hint="eastAsia"/>
                <w:sz w:val="24"/>
                <w:szCs w:val="24"/>
              </w:rPr>
              <w:t>请事先告知我方技术人员， 避免由于误操作导致系统出错或统计出错</w:t>
            </w:r>
          </w:p>
        </w:tc>
      </w:tr>
      <w:tr w:rsidR="00C03F10" w:rsidTr="00750EB9">
        <w:trPr>
          <w:trHeight w:hRule="exact" w:val="1722"/>
          <w:jc w:val="center"/>
        </w:trPr>
        <w:tc>
          <w:tcPr>
            <w:tcW w:w="429"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20"/>
              <w:jc w:val="center"/>
              <w:rPr>
                <w:sz w:val="24"/>
                <w:szCs w:val="24"/>
                <w:lang w:val="en-US" w:eastAsia="en-US"/>
              </w:rPr>
            </w:pPr>
            <w:r>
              <w:rPr>
                <w:rFonts w:hint="eastAsia"/>
                <w:sz w:val="24"/>
                <w:szCs w:val="24"/>
              </w:rPr>
              <w:t>4</w:t>
            </w:r>
          </w:p>
        </w:tc>
        <w:tc>
          <w:tcPr>
            <w:tcW w:w="984"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spacing w:after="60"/>
              <w:jc w:val="center"/>
              <w:rPr>
                <w:sz w:val="24"/>
                <w:szCs w:val="24"/>
              </w:rPr>
            </w:pPr>
            <w:r>
              <w:rPr>
                <w:rFonts w:hint="eastAsia"/>
                <w:sz w:val="24"/>
                <w:szCs w:val="24"/>
              </w:rPr>
              <w:t>资源</w:t>
            </w:r>
          </w:p>
          <w:p w:rsidR="00C03F10" w:rsidRDefault="00C03F10" w:rsidP="00750EB9">
            <w:pPr>
              <w:pStyle w:val="Other1"/>
              <w:jc w:val="center"/>
              <w:rPr>
                <w:sz w:val="24"/>
                <w:szCs w:val="24"/>
              </w:rPr>
            </w:pPr>
            <w:r>
              <w:rPr>
                <w:rFonts w:hint="eastAsia"/>
                <w:sz w:val="24"/>
                <w:szCs w:val="24"/>
              </w:rPr>
              <w:t>配置</w:t>
            </w:r>
          </w:p>
        </w:tc>
        <w:tc>
          <w:tcPr>
            <w:tcW w:w="3782" w:type="dxa"/>
            <w:tcBorders>
              <w:top w:val="single" w:sz="4" w:space="0" w:color="auto"/>
              <w:left w:val="single" w:sz="4" w:space="0" w:color="auto"/>
              <w:bottom w:val="single" w:sz="4" w:space="0" w:color="auto"/>
              <w:right w:val="single" w:sz="4" w:space="0" w:color="auto"/>
            </w:tcBorders>
          </w:tcPr>
          <w:p w:rsidR="00C03F10" w:rsidRDefault="00C03F10" w:rsidP="00750EB9">
            <w:pPr>
              <w:pStyle w:val="Other1"/>
              <w:rPr>
                <w:sz w:val="24"/>
                <w:szCs w:val="24"/>
              </w:rPr>
            </w:pPr>
            <w:r>
              <w:rPr>
                <w:rFonts w:hint="eastAsia"/>
                <w:sz w:val="24"/>
                <w:szCs w:val="24"/>
              </w:rPr>
              <w:t>信息科相关人员参与项目力度不够；我方 培训或系统维护时不积极参与，对系统的 使用及维护非常生疏，不能胜任后期系统 的维护工作</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8"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中</w:t>
            </w:r>
          </w:p>
        </w:tc>
        <w:tc>
          <w:tcPr>
            <w:tcW w:w="2791" w:type="dxa"/>
            <w:tcBorders>
              <w:top w:val="single" w:sz="4" w:space="0" w:color="auto"/>
              <w:left w:val="single" w:sz="4" w:space="0" w:color="auto"/>
              <w:bottom w:val="single" w:sz="4" w:space="0" w:color="auto"/>
              <w:right w:val="single" w:sz="4" w:space="0" w:color="auto"/>
            </w:tcBorders>
          </w:tcPr>
          <w:p w:rsidR="00C03F10" w:rsidRDefault="00C03F10" w:rsidP="00750EB9">
            <w:pPr>
              <w:pStyle w:val="Other1"/>
              <w:rPr>
                <w:sz w:val="24"/>
                <w:szCs w:val="24"/>
              </w:rPr>
            </w:pPr>
            <w:r>
              <w:rPr>
                <w:rFonts w:hint="eastAsia"/>
                <w:sz w:val="24"/>
                <w:szCs w:val="24"/>
              </w:rPr>
              <w:t>信息科技术人员必须全程参 与整个信息化建设或系统上 线的项目实施过程，以提高后期的自身维护能力</w:t>
            </w:r>
          </w:p>
        </w:tc>
      </w:tr>
      <w:tr w:rsidR="00C03F10" w:rsidTr="00750EB9">
        <w:trPr>
          <w:trHeight w:hRule="exact" w:val="3185"/>
          <w:jc w:val="center"/>
        </w:trPr>
        <w:tc>
          <w:tcPr>
            <w:tcW w:w="429"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20"/>
              <w:jc w:val="center"/>
              <w:rPr>
                <w:sz w:val="24"/>
                <w:szCs w:val="24"/>
                <w:lang w:val="en-US" w:eastAsia="en-US"/>
              </w:rPr>
            </w:pPr>
            <w:r>
              <w:rPr>
                <w:rFonts w:hint="eastAsia"/>
                <w:sz w:val="24"/>
                <w:szCs w:val="24"/>
              </w:rPr>
              <w:lastRenderedPageBreak/>
              <w:t>5</w:t>
            </w:r>
          </w:p>
        </w:tc>
        <w:tc>
          <w:tcPr>
            <w:tcW w:w="984"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jc w:val="center"/>
              <w:rPr>
                <w:sz w:val="24"/>
                <w:szCs w:val="24"/>
              </w:rPr>
            </w:pPr>
            <w:r>
              <w:rPr>
                <w:rFonts w:hint="eastAsia"/>
                <w:sz w:val="24"/>
                <w:szCs w:val="24"/>
              </w:rPr>
              <w:t>人员培训</w:t>
            </w:r>
          </w:p>
        </w:tc>
        <w:tc>
          <w:tcPr>
            <w:tcW w:w="3782" w:type="dxa"/>
            <w:tcBorders>
              <w:top w:val="single" w:sz="4" w:space="0" w:color="auto"/>
              <w:left w:val="single" w:sz="4" w:space="0" w:color="auto"/>
              <w:bottom w:val="single" w:sz="4" w:space="0" w:color="auto"/>
              <w:right w:val="single" w:sz="4" w:space="0" w:color="auto"/>
            </w:tcBorders>
          </w:tcPr>
          <w:p w:rsidR="00C03F10" w:rsidRDefault="00C03F10" w:rsidP="00750EB9">
            <w:pPr>
              <w:pStyle w:val="Other1"/>
              <w:rPr>
                <w:sz w:val="24"/>
                <w:szCs w:val="24"/>
              </w:rPr>
            </w:pPr>
            <w:r>
              <w:rPr>
                <w:rFonts w:hint="eastAsia"/>
                <w:sz w:val="24"/>
                <w:szCs w:val="24"/>
              </w:rPr>
              <w:t>系统整体培训效果不佳，应参加培训的人 员不到位，有迟到、早退、旷课等情况， 严重影响系统培训质量，导致系统上线时该部分人员有较多的软件操作问题发生； 同时，院方缺乏有效的督促体制，培训时相关负责人不参与，导致参加培训的人员学习态度散漫，培训纪律差，也会影响后期软件系统的整体使用效果，严重的甚至影响医院正常业务的开展</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jc w:val="center"/>
              <w:rPr>
                <w:sz w:val="24"/>
                <w:szCs w:val="24"/>
              </w:rPr>
            </w:pPr>
            <w:r>
              <w:rPr>
                <w:rFonts w:hint="eastAsia"/>
                <w:sz w:val="24"/>
                <w:szCs w:val="24"/>
              </w:rPr>
              <w:t>高</w:t>
            </w:r>
          </w:p>
        </w:tc>
        <w:tc>
          <w:tcPr>
            <w:tcW w:w="708"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279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rPr>
                <w:sz w:val="24"/>
                <w:szCs w:val="24"/>
              </w:rPr>
            </w:pPr>
            <w:r>
              <w:rPr>
                <w:rFonts w:hint="eastAsia"/>
                <w:sz w:val="24"/>
                <w:szCs w:val="24"/>
              </w:rPr>
              <w:t>院方内部建立科学合理的培 训考核机制，由院方安排专人督促整个培训期间的医务人员考勤情况并设置可执行的奖惩机制</w:t>
            </w:r>
          </w:p>
        </w:tc>
      </w:tr>
      <w:tr w:rsidR="00C03F10" w:rsidTr="00750EB9">
        <w:trPr>
          <w:trHeight w:hRule="exact" w:val="1920"/>
          <w:jc w:val="center"/>
        </w:trPr>
        <w:tc>
          <w:tcPr>
            <w:tcW w:w="429"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20"/>
              <w:jc w:val="center"/>
              <w:rPr>
                <w:sz w:val="24"/>
                <w:szCs w:val="24"/>
                <w:lang w:val="en-US" w:eastAsia="zh-CN"/>
              </w:rPr>
            </w:pPr>
            <w:r>
              <w:rPr>
                <w:rFonts w:hint="eastAsia"/>
                <w:sz w:val="24"/>
                <w:szCs w:val="24"/>
                <w:lang w:val="en-US" w:eastAsia="zh-CN"/>
              </w:rPr>
              <w:t>6</w:t>
            </w:r>
          </w:p>
        </w:tc>
        <w:tc>
          <w:tcPr>
            <w:tcW w:w="984"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jc w:val="center"/>
              <w:rPr>
                <w:sz w:val="24"/>
                <w:szCs w:val="24"/>
              </w:rPr>
            </w:pPr>
            <w:r>
              <w:rPr>
                <w:rFonts w:hint="eastAsia"/>
                <w:sz w:val="24"/>
                <w:szCs w:val="24"/>
              </w:rPr>
              <w:t>内部宣传</w:t>
            </w:r>
          </w:p>
        </w:tc>
        <w:tc>
          <w:tcPr>
            <w:tcW w:w="3782" w:type="dxa"/>
            <w:tcBorders>
              <w:top w:val="single" w:sz="4" w:space="0" w:color="auto"/>
              <w:left w:val="single" w:sz="4" w:space="0" w:color="auto"/>
              <w:bottom w:val="single" w:sz="4" w:space="0" w:color="auto"/>
              <w:right w:val="single" w:sz="4" w:space="0" w:color="auto"/>
            </w:tcBorders>
          </w:tcPr>
          <w:p w:rsidR="00C03F10" w:rsidRDefault="00C03F10" w:rsidP="00750EB9">
            <w:pPr>
              <w:pStyle w:val="Other1"/>
              <w:rPr>
                <w:sz w:val="24"/>
                <w:szCs w:val="24"/>
              </w:rPr>
            </w:pPr>
            <w:r>
              <w:rPr>
                <w:rFonts w:hint="eastAsia"/>
                <w:sz w:val="24"/>
                <w:szCs w:val="24"/>
              </w:rPr>
              <w:t>系统使用前期，由于医院内部的宣传力度 不够，各科室的沟通交流不到位，所涉及到系统上线的相关部门人员对上线模块的应用流程及模式不清楚，造成系统上线后操作不熟悉，导致病人就诊流程混乱</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8"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中</w:t>
            </w:r>
          </w:p>
        </w:tc>
        <w:tc>
          <w:tcPr>
            <w:tcW w:w="2791" w:type="dxa"/>
            <w:tcBorders>
              <w:top w:val="single" w:sz="4" w:space="0" w:color="auto"/>
              <w:left w:val="single" w:sz="4" w:space="0" w:color="auto"/>
              <w:bottom w:val="single" w:sz="4" w:space="0" w:color="auto"/>
              <w:right w:val="single" w:sz="4" w:space="0" w:color="auto"/>
            </w:tcBorders>
          </w:tcPr>
          <w:p w:rsidR="00C03F10" w:rsidRDefault="00C03F10" w:rsidP="00750EB9">
            <w:pPr>
              <w:pStyle w:val="Other1"/>
              <w:rPr>
                <w:sz w:val="24"/>
                <w:szCs w:val="24"/>
              </w:rPr>
            </w:pPr>
            <w:r>
              <w:rPr>
                <w:rFonts w:hint="eastAsia"/>
                <w:sz w:val="24"/>
                <w:szCs w:val="24"/>
              </w:rPr>
              <w:t>系统正式上线前必须进行系 统试运行，此过程中要求全院涉及系统使用的人员必须参加，已达到医院各使用部门实际宣传及告知的作用</w:t>
            </w:r>
          </w:p>
        </w:tc>
      </w:tr>
      <w:tr w:rsidR="00C03F10" w:rsidTr="00750EB9">
        <w:trPr>
          <w:trHeight w:hRule="exact" w:val="1672"/>
          <w:jc w:val="center"/>
        </w:trPr>
        <w:tc>
          <w:tcPr>
            <w:tcW w:w="429"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20"/>
              <w:jc w:val="center"/>
              <w:rPr>
                <w:sz w:val="24"/>
                <w:szCs w:val="24"/>
                <w:lang w:val="en-US" w:eastAsia="zh-CN"/>
              </w:rPr>
            </w:pPr>
            <w:r>
              <w:rPr>
                <w:rFonts w:hint="eastAsia"/>
                <w:sz w:val="24"/>
                <w:szCs w:val="24"/>
                <w:lang w:val="en-US" w:eastAsia="zh-CN"/>
              </w:rPr>
              <w:t>7</w:t>
            </w:r>
          </w:p>
        </w:tc>
        <w:tc>
          <w:tcPr>
            <w:tcW w:w="984"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jc w:val="center"/>
              <w:rPr>
                <w:sz w:val="24"/>
                <w:szCs w:val="24"/>
              </w:rPr>
            </w:pPr>
            <w:r>
              <w:rPr>
                <w:rFonts w:hint="eastAsia"/>
                <w:sz w:val="24"/>
                <w:szCs w:val="24"/>
              </w:rPr>
              <w:t>数据录入</w:t>
            </w:r>
          </w:p>
        </w:tc>
        <w:tc>
          <w:tcPr>
            <w:tcW w:w="3782"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rPr>
                <w:sz w:val="24"/>
                <w:szCs w:val="24"/>
              </w:rPr>
            </w:pPr>
            <w:r>
              <w:rPr>
                <w:rFonts w:hint="eastAsia"/>
                <w:sz w:val="24"/>
                <w:szCs w:val="24"/>
              </w:rPr>
              <w:t>基础数据初始化缓慢，导致后期部分工作 无法正常开展，影响实施进度</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1"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高</w:t>
            </w:r>
          </w:p>
        </w:tc>
        <w:tc>
          <w:tcPr>
            <w:tcW w:w="708" w:type="dxa"/>
            <w:tcBorders>
              <w:top w:val="single" w:sz="4" w:space="0" w:color="auto"/>
              <w:left w:val="single" w:sz="4" w:space="0" w:color="auto"/>
              <w:bottom w:val="single" w:sz="4" w:space="0" w:color="auto"/>
              <w:right w:val="single" w:sz="4" w:space="0" w:color="auto"/>
            </w:tcBorders>
            <w:vAlign w:val="center"/>
          </w:tcPr>
          <w:p w:rsidR="00C03F10" w:rsidRDefault="00C03F10" w:rsidP="00750EB9">
            <w:pPr>
              <w:pStyle w:val="Other1"/>
              <w:ind w:firstLine="200"/>
              <w:rPr>
                <w:sz w:val="24"/>
                <w:szCs w:val="24"/>
              </w:rPr>
            </w:pPr>
            <w:r>
              <w:rPr>
                <w:rFonts w:hint="eastAsia"/>
                <w:sz w:val="24"/>
                <w:szCs w:val="24"/>
              </w:rPr>
              <w:t>中</w:t>
            </w:r>
          </w:p>
        </w:tc>
        <w:tc>
          <w:tcPr>
            <w:tcW w:w="2791" w:type="dxa"/>
            <w:tcBorders>
              <w:top w:val="single" w:sz="4" w:space="0" w:color="auto"/>
              <w:left w:val="single" w:sz="4" w:space="0" w:color="auto"/>
              <w:bottom w:val="single" w:sz="4" w:space="0" w:color="auto"/>
              <w:right w:val="single" w:sz="4" w:space="0" w:color="auto"/>
            </w:tcBorders>
          </w:tcPr>
          <w:p w:rsidR="00C03F10" w:rsidRDefault="00C03F10" w:rsidP="00750EB9">
            <w:pPr>
              <w:pStyle w:val="Other1"/>
              <w:rPr>
                <w:sz w:val="24"/>
                <w:szCs w:val="24"/>
              </w:rPr>
            </w:pPr>
            <w:r>
              <w:rPr>
                <w:rFonts w:hint="eastAsia"/>
                <w:sz w:val="24"/>
                <w:szCs w:val="24"/>
              </w:rPr>
              <w:t>建立院方内部成立基础数据 初始化小组，基础数据录入及审核过程中严格监督执行情况并及时通报工作开展情况</w:t>
            </w:r>
          </w:p>
        </w:tc>
      </w:tr>
    </w:tbl>
    <w:p w:rsidR="00C03F10" w:rsidRPr="00C03F10" w:rsidRDefault="00C03F10" w:rsidP="00C03F10"/>
    <w:p w:rsidR="00C97164" w:rsidRDefault="00843F46">
      <w:pPr>
        <w:pStyle w:val="3"/>
        <w:rPr>
          <w:rFonts w:ascii="宋体" w:eastAsia="宋体" w:hAnsi="宋体" w:cs="宋体"/>
        </w:rPr>
      </w:pPr>
      <w:r>
        <w:rPr>
          <w:rFonts w:ascii="宋体" w:eastAsia="宋体" w:hAnsi="宋体" w:cs="宋体" w:hint="eastAsia"/>
        </w:rPr>
        <w:t>（八</w:t>
      </w:r>
      <w:r w:rsidR="00D5781B">
        <w:rPr>
          <w:rFonts w:ascii="宋体" w:eastAsia="宋体" w:hAnsi="宋体" w:cs="宋体" w:hint="eastAsia"/>
        </w:rPr>
        <w:t>）信息系统应急预案</w:t>
      </w:r>
      <w:bookmarkEnd w:id="156"/>
      <w:bookmarkEnd w:id="157"/>
      <w:bookmarkEnd w:id="158"/>
      <w:bookmarkEnd w:id="159"/>
    </w:p>
    <w:p w:rsidR="00C97164" w:rsidRDefault="00D5781B">
      <w:pPr>
        <w:spacing w:line="360" w:lineRule="auto"/>
        <w:ind w:firstLineChars="200" w:firstLine="480"/>
        <w:jc w:val="left"/>
        <w:rPr>
          <w:rFonts w:ascii="宋体" w:eastAsia="宋体" w:hAnsi="宋体" w:cs="宋体"/>
          <w:szCs w:val="24"/>
        </w:rPr>
      </w:pPr>
      <w:r>
        <w:rPr>
          <w:rFonts w:ascii="宋体" w:eastAsia="宋体" w:hAnsi="宋体" w:cs="宋体" w:hint="eastAsia"/>
        </w:rPr>
        <w:t>为提高处理</w:t>
      </w:r>
      <w:proofErr w:type="gramStart"/>
      <w:r>
        <w:rPr>
          <w:rFonts w:ascii="宋体" w:eastAsia="宋体" w:hAnsi="宋体" w:cs="宋体" w:hint="eastAsia"/>
        </w:rPr>
        <w:t>渝</w:t>
      </w:r>
      <w:proofErr w:type="gramEnd"/>
      <w:r>
        <w:rPr>
          <w:rFonts w:ascii="宋体" w:eastAsia="宋体" w:hAnsi="宋体" w:cs="宋体" w:hint="eastAsia"/>
        </w:rPr>
        <w:t>北区妇幼保健院智慧医院妇幼健康服务项目突发事件的应对能力，及时处理网络突发故障，维护正常的工作流程和程序，保障服务对象正常参加检查，特制定该方案。</w:t>
      </w:r>
    </w:p>
    <w:p w:rsidR="00C97164" w:rsidRDefault="00D5781B">
      <w:pPr>
        <w:spacing w:line="360" w:lineRule="auto"/>
        <w:ind w:firstLineChars="200" w:firstLine="480"/>
        <w:jc w:val="left"/>
        <w:rPr>
          <w:rFonts w:ascii="宋体" w:eastAsia="宋体" w:hAnsi="宋体" w:cs="宋体"/>
        </w:rPr>
      </w:pPr>
      <w:r>
        <w:rPr>
          <w:rFonts w:ascii="宋体" w:eastAsia="宋体" w:hAnsi="宋体" w:cs="宋体" w:hint="eastAsia"/>
        </w:rPr>
        <w:t>声明：因在本次项目内容切换前，原流程正常使用，所以实施时不做应急预案。</w:t>
      </w:r>
    </w:p>
    <w:p w:rsidR="00C97164" w:rsidRDefault="00D5781B">
      <w:pPr>
        <w:pStyle w:val="40"/>
        <w:ind w:firstLineChars="0" w:firstLine="0"/>
        <w:rPr>
          <w:rFonts w:ascii="宋体" w:eastAsia="宋体" w:hAnsi="宋体" w:cs="宋体"/>
          <w:sz w:val="24"/>
          <w:szCs w:val="24"/>
        </w:rPr>
      </w:pPr>
      <w:bookmarkStart w:id="160" w:name="_Toc13851"/>
      <w:bookmarkStart w:id="161" w:name="_Toc21195"/>
      <w:bookmarkStart w:id="162" w:name="_Toc70979470"/>
      <w:r>
        <w:rPr>
          <w:rFonts w:ascii="宋体" w:eastAsia="宋体" w:hAnsi="宋体" w:cs="宋体" w:hint="eastAsia"/>
          <w:sz w:val="24"/>
          <w:szCs w:val="24"/>
        </w:rPr>
        <w:t>8.1应急小组成员</w:t>
      </w:r>
      <w:bookmarkEnd w:id="160"/>
      <w:bookmarkEnd w:id="161"/>
      <w:bookmarkEnd w:id="162"/>
    </w:p>
    <w:p w:rsidR="00C97164" w:rsidRDefault="00D5781B">
      <w:pPr>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为保障</w:t>
      </w:r>
      <w:proofErr w:type="gramStart"/>
      <w:r>
        <w:rPr>
          <w:rFonts w:ascii="宋体" w:eastAsia="宋体" w:hAnsi="宋体" w:cs="宋体" w:hint="eastAsia"/>
          <w:szCs w:val="24"/>
        </w:rPr>
        <w:t>渝</w:t>
      </w:r>
      <w:proofErr w:type="gramEnd"/>
      <w:r>
        <w:rPr>
          <w:rFonts w:ascii="宋体" w:eastAsia="宋体" w:hAnsi="宋体" w:cs="宋体" w:hint="eastAsia"/>
          <w:szCs w:val="24"/>
        </w:rPr>
        <w:t>北区妇幼保健院智慧医院妇幼健康服务项目</w:t>
      </w:r>
      <w:r>
        <w:rPr>
          <w:rFonts w:ascii="宋体" w:eastAsia="宋体" w:hAnsi="宋体" w:cs="宋体" w:hint="eastAsia"/>
          <w:kern w:val="0"/>
          <w:szCs w:val="24"/>
        </w:rPr>
        <w:t>正常运行，特成立</w:t>
      </w:r>
      <w:r>
        <w:rPr>
          <w:rFonts w:ascii="宋体" w:eastAsia="宋体" w:hAnsi="宋体" w:cs="宋体" w:hint="eastAsia"/>
          <w:szCs w:val="24"/>
        </w:rPr>
        <w:t>我院信息系统运行应急工作小组。</w:t>
      </w:r>
    </w:p>
    <w:p w:rsidR="00C97164" w:rsidRDefault="00D5781B">
      <w:pPr>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组  长：李振颜</w:t>
      </w:r>
    </w:p>
    <w:p w:rsidR="00C97164" w:rsidRDefault="00D5781B">
      <w:pPr>
        <w:spacing w:line="360" w:lineRule="auto"/>
        <w:ind w:firstLineChars="200" w:firstLine="480"/>
        <w:rPr>
          <w:rFonts w:ascii="宋体" w:eastAsia="宋体" w:hAnsi="宋体" w:cs="宋体"/>
          <w:kern w:val="0"/>
          <w:szCs w:val="24"/>
        </w:rPr>
      </w:pPr>
      <w:r>
        <w:rPr>
          <w:rFonts w:ascii="宋体" w:eastAsia="宋体" w:hAnsi="宋体" w:cs="宋体" w:hint="eastAsia"/>
          <w:szCs w:val="24"/>
        </w:rPr>
        <w:t>成  员：戴发明</w:t>
      </w:r>
    </w:p>
    <w:p w:rsidR="00C97164" w:rsidRDefault="00C97164">
      <w:pPr>
        <w:spacing w:line="360" w:lineRule="auto"/>
        <w:ind w:firstLineChars="200" w:firstLine="480"/>
        <w:rPr>
          <w:rFonts w:ascii="宋体" w:eastAsia="宋体" w:hAnsi="宋体" w:cs="宋体"/>
          <w:kern w:val="0"/>
          <w:szCs w:val="24"/>
        </w:rPr>
      </w:pPr>
    </w:p>
    <w:p w:rsidR="000E0CE2" w:rsidRDefault="000E0CE2">
      <w:pPr>
        <w:spacing w:line="360" w:lineRule="auto"/>
        <w:ind w:firstLineChars="200" w:firstLine="480"/>
        <w:rPr>
          <w:rFonts w:ascii="宋体" w:eastAsia="宋体" w:hAnsi="宋体" w:cs="宋体"/>
          <w:kern w:val="0"/>
          <w:szCs w:val="24"/>
        </w:rPr>
      </w:pPr>
    </w:p>
    <w:p w:rsidR="00C97164" w:rsidRDefault="00D5781B">
      <w:pPr>
        <w:adjustRightInd w:val="0"/>
        <w:snapToGrid w:val="0"/>
        <w:spacing w:line="360" w:lineRule="auto"/>
        <w:ind w:firstLineChars="200" w:firstLine="480"/>
        <w:rPr>
          <w:rFonts w:ascii="宋体" w:eastAsia="宋体" w:hAnsi="宋体" w:cs="宋体"/>
          <w:szCs w:val="24"/>
        </w:rPr>
      </w:pPr>
      <w:proofErr w:type="gramStart"/>
      <w:r>
        <w:rPr>
          <w:rFonts w:ascii="宋体" w:eastAsia="宋体" w:hAnsi="宋体" w:cs="宋体" w:hint="eastAsia"/>
          <w:szCs w:val="24"/>
        </w:rPr>
        <w:t>渝</w:t>
      </w:r>
      <w:proofErr w:type="gramEnd"/>
      <w:r>
        <w:rPr>
          <w:rFonts w:ascii="宋体" w:eastAsia="宋体" w:hAnsi="宋体" w:cs="宋体" w:hint="eastAsia"/>
          <w:szCs w:val="24"/>
        </w:rPr>
        <w:t>北区妇幼保健院智慧医院妇幼健康服务项目应急工作领导小组下设办公室在群体保健办公室，由甲方人员兼</w:t>
      </w:r>
      <w:r>
        <w:rPr>
          <w:rFonts w:ascii="宋体" w:eastAsia="宋体" w:hAnsi="宋体" w:cs="宋体" w:hint="eastAsia"/>
          <w:kern w:val="0"/>
          <w:szCs w:val="24"/>
        </w:rPr>
        <w:t>负责</w:t>
      </w:r>
      <w:r>
        <w:rPr>
          <w:rFonts w:ascii="宋体" w:eastAsia="宋体" w:hAnsi="宋体" w:cs="宋体" w:hint="eastAsia"/>
          <w:szCs w:val="24"/>
        </w:rPr>
        <w:t>日常事务及综合协调、督查考核等工作。</w:t>
      </w:r>
    </w:p>
    <w:p w:rsidR="00C97164" w:rsidRDefault="00D5781B">
      <w:pPr>
        <w:pStyle w:val="40"/>
        <w:ind w:firstLineChars="0" w:firstLine="0"/>
        <w:rPr>
          <w:rFonts w:ascii="宋体" w:eastAsia="宋体" w:hAnsi="宋体" w:cs="宋体"/>
          <w:sz w:val="24"/>
          <w:szCs w:val="24"/>
        </w:rPr>
      </w:pPr>
      <w:bookmarkStart w:id="163" w:name="_Toc70979471"/>
      <w:bookmarkStart w:id="164" w:name="_Toc20325"/>
      <w:bookmarkStart w:id="165" w:name="_Toc18643"/>
      <w:r>
        <w:rPr>
          <w:rFonts w:ascii="宋体" w:eastAsia="宋体" w:hAnsi="宋体" w:cs="宋体" w:hint="eastAsia"/>
          <w:sz w:val="24"/>
          <w:szCs w:val="24"/>
        </w:rPr>
        <w:t>8.2工程技术协作小组</w:t>
      </w:r>
      <w:bookmarkEnd w:id="163"/>
      <w:bookmarkEnd w:id="164"/>
      <w:bookmarkEnd w:id="165"/>
    </w:p>
    <w:p w:rsidR="00C97164" w:rsidRDefault="00D5781B">
      <w:pPr>
        <w:adjustRightInd w:val="0"/>
        <w:snapToGrid w:val="0"/>
        <w:spacing w:line="360" w:lineRule="auto"/>
        <w:ind w:firstLineChars="200" w:firstLine="480"/>
        <w:rPr>
          <w:rFonts w:ascii="宋体" w:eastAsia="宋体" w:hAnsi="宋体" w:cs="宋体"/>
          <w:szCs w:val="24"/>
        </w:rPr>
      </w:pPr>
      <w:r>
        <w:rPr>
          <w:rFonts w:ascii="宋体" w:eastAsia="宋体" w:hAnsi="宋体" w:cs="宋体" w:hint="eastAsia"/>
          <w:szCs w:val="24"/>
        </w:rPr>
        <w:t>李振颜</w:t>
      </w:r>
    </w:p>
    <w:p w:rsidR="00C97164" w:rsidRDefault="00D5781B">
      <w:pPr>
        <w:pStyle w:val="40"/>
        <w:ind w:firstLineChars="0" w:firstLine="0"/>
        <w:rPr>
          <w:rFonts w:ascii="宋体" w:eastAsia="宋体" w:hAnsi="宋体" w:cs="宋体"/>
          <w:sz w:val="24"/>
          <w:szCs w:val="24"/>
        </w:rPr>
      </w:pPr>
      <w:bookmarkStart w:id="166" w:name="_Toc24643"/>
      <w:bookmarkStart w:id="167" w:name="_Toc19158"/>
      <w:bookmarkStart w:id="168" w:name="_Toc70979472"/>
      <w:r>
        <w:rPr>
          <w:rFonts w:ascii="宋体" w:eastAsia="宋体" w:hAnsi="宋体" w:cs="宋体" w:hint="eastAsia"/>
          <w:sz w:val="24"/>
          <w:szCs w:val="24"/>
        </w:rPr>
        <w:t>8.3应急范围</w:t>
      </w:r>
      <w:bookmarkEnd w:id="166"/>
      <w:bookmarkEnd w:id="167"/>
      <w:bookmarkEnd w:id="168"/>
    </w:p>
    <w:p w:rsidR="00C97164" w:rsidRDefault="00D5781B">
      <w:pPr>
        <w:spacing w:line="360" w:lineRule="auto"/>
        <w:ind w:left="3600" w:hangingChars="1500" w:hanging="3600"/>
        <w:jc w:val="left"/>
        <w:rPr>
          <w:rFonts w:ascii="宋体" w:eastAsia="宋体" w:hAnsi="宋体" w:cs="宋体"/>
          <w:szCs w:val="24"/>
        </w:rPr>
      </w:pPr>
      <w:r>
        <w:rPr>
          <w:rFonts w:ascii="宋体" w:eastAsia="宋体" w:hAnsi="宋体" w:cs="宋体" w:hint="eastAsia"/>
          <w:szCs w:val="24"/>
        </w:rPr>
        <w:t xml:space="preserve">    服务器、网络设备、电脑病毒感染、停电、系统故障。</w:t>
      </w:r>
    </w:p>
    <w:p w:rsidR="00C97164" w:rsidRDefault="00D5781B">
      <w:pPr>
        <w:pStyle w:val="40"/>
        <w:ind w:firstLineChars="0" w:firstLine="0"/>
        <w:rPr>
          <w:rFonts w:ascii="宋体" w:eastAsia="宋体" w:hAnsi="宋体" w:cs="宋体"/>
          <w:sz w:val="24"/>
          <w:szCs w:val="24"/>
        </w:rPr>
      </w:pPr>
      <w:bookmarkStart w:id="169" w:name="_Toc23118"/>
      <w:bookmarkStart w:id="170" w:name="_Toc70979473"/>
      <w:bookmarkStart w:id="171" w:name="_Toc12357"/>
      <w:r>
        <w:rPr>
          <w:rFonts w:ascii="宋体" w:eastAsia="宋体" w:hAnsi="宋体" w:cs="宋体" w:hint="eastAsia"/>
          <w:sz w:val="24"/>
          <w:szCs w:val="24"/>
        </w:rPr>
        <w:t>8.4应急预案总则</w:t>
      </w:r>
      <w:bookmarkEnd w:id="169"/>
      <w:bookmarkEnd w:id="170"/>
      <w:bookmarkEnd w:id="171"/>
    </w:p>
    <w:p w:rsidR="00C97164" w:rsidRDefault="00D5781B">
      <w:pPr>
        <w:pStyle w:val="5"/>
        <w:rPr>
          <w:rFonts w:ascii="宋体" w:eastAsia="宋体" w:hAnsi="宋体" w:cs="宋体"/>
          <w:szCs w:val="24"/>
        </w:rPr>
      </w:pPr>
      <w:bookmarkStart w:id="172" w:name="_Toc70979474"/>
      <w:bookmarkStart w:id="173" w:name="_Toc70979306"/>
      <w:bookmarkStart w:id="174" w:name="_Toc12197"/>
      <w:bookmarkStart w:id="175" w:name="_Toc25671"/>
      <w:r>
        <w:rPr>
          <w:rFonts w:ascii="宋体" w:eastAsia="宋体" w:hAnsi="宋体" w:cs="宋体" w:hint="eastAsia"/>
          <w:szCs w:val="24"/>
        </w:rPr>
        <w:t>8.4.1应急预案启动条件</w:t>
      </w:r>
      <w:bookmarkEnd w:id="172"/>
      <w:bookmarkEnd w:id="173"/>
      <w:bookmarkEnd w:id="174"/>
      <w:bookmarkEnd w:id="175"/>
    </w:p>
    <w:p w:rsidR="00C97164" w:rsidRDefault="00D5781B">
      <w:pPr>
        <w:spacing w:line="360" w:lineRule="auto"/>
        <w:ind w:left="420"/>
        <w:jc w:val="left"/>
        <w:rPr>
          <w:rFonts w:ascii="宋体" w:eastAsia="宋体" w:hAnsi="宋体" w:cs="宋体"/>
          <w:b/>
          <w:bCs/>
          <w:szCs w:val="24"/>
        </w:rPr>
      </w:pPr>
      <w:r>
        <w:rPr>
          <w:rFonts w:ascii="宋体" w:eastAsia="宋体" w:hAnsi="宋体" w:cs="宋体" w:hint="eastAsia"/>
          <w:szCs w:val="24"/>
        </w:rPr>
        <w:t>4.1.1 机房主服务器发生不可抗拒因素（不可预知的突发故障）导致信息系统停止运行15分钟以上时。</w:t>
      </w:r>
    </w:p>
    <w:p w:rsidR="00C97164" w:rsidRDefault="00D5781B">
      <w:pPr>
        <w:spacing w:line="360" w:lineRule="auto"/>
        <w:ind w:left="420"/>
        <w:jc w:val="left"/>
        <w:rPr>
          <w:rFonts w:ascii="宋体" w:eastAsia="宋体" w:hAnsi="宋体" w:cs="宋体"/>
          <w:b/>
          <w:bCs/>
          <w:szCs w:val="24"/>
        </w:rPr>
      </w:pPr>
      <w:r>
        <w:rPr>
          <w:rFonts w:ascii="宋体" w:eastAsia="宋体" w:hAnsi="宋体" w:cs="宋体" w:hint="eastAsia"/>
          <w:szCs w:val="24"/>
        </w:rPr>
        <w:t>4.1.2 突发供电系统大范围停电，供电系统不能及时修复，并且备用电源亦不能提供电源，造成全部电脑不能运行。</w:t>
      </w:r>
    </w:p>
    <w:p w:rsidR="00C97164" w:rsidRDefault="00D5781B">
      <w:pPr>
        <w:spacing w:line="360" w:lineRule="auto"/>
        <w:ind w:left="420"/>
        <w:jc w:val="left"/>
        <w:rPr>
          <w:rFonts w:ascii="宋体" w:eastAsia="宋体" w:hAnsi="宋体" w:cs="宋体"/>
          <w:b/>
          <w:bCs/>
          <w:szCs w:val="24"/>
        </w:rPr>
      </w:pPr>
      <w:r>
        <w:rPr>
          <w:rFonts w:ascii="宋体" w:eastAsia="宋体" w:hAnsi="宋体" w:cs="宋体" w:hint="eastAsia"/>
          <w:szCs w:val="24"/>
        </w:rPr>
        <w:t>4.1.3 各科室登陆信息系统时间超过15分钟。</w:t>
      </w:r>
    </w:p>
    <w:p w:rsidR="00C97164" w:rsidRDefault="00D5781B">
      <w:pPr>
        <w:pStyle w:val="5"/>
        <w:rPr>
          <w:rFonts w:ascii="宋体" w:eastAsia="宋体" w:hAnsi="宋体" w:cs="宋体"/>
          <w:szCs w:val="24"/>
        </w:rPr>
      </w:pPr>
      <w:bookmarkStart w:id="176" w:name="_Toc15790"/>
      <w:bookmarkStart w:id="177" w:name="_Toc70979307"/>
      <w:bookmarkStart w:id="178" w:name="_Toc70979475"/>
      <w:bookmarkStart w:id="179" w:name="_Toc29309"/>
      <w:r>
        <w:rPr>
          <w:rFonts w:ascii="宋体" w:eastAsia="宋体" w:hAnsi="宋体" w:cs="宋体" w:hint="eastAsia"/>
          <w:szCs w:val="24"/>
        </w:rPr>
        <w:t>8.4.2实施责任制</w:t>
      </w:r>
      <w:bookmarkEnd w:id="176"/>
      <w:bookmarkEnd w:id="177"/>
      <w:bookmarkEnd w:id="178"/>
      <w:bookmarkEnd w:id="179"/>
    </w:p>
    <w:p w:rsidR="00C97164" w:rsidRDefault="00D5781B">
      <w:pPr>
        <w:spacing w:line="360" w:lineRule="auto"/>
        <w:ind w:firstLineChars="200" w:firstLine="480"/>
        <w:jc w:val="left"/>
        <w:rPr>
          <w:rFonts w:ascii="宋体" w:eastAsia="宋体" w:hAnsi="宋体" w:cs="宋体"/>
          <w:szCs w:val="24"/>
        </w:rPr>
      </w:pPr>
      <w:r>
        <w:rPr>
          <w:rFonts w:ascii="宋体" w:eastAsia="宋体" w:hAnsi="宋体" w:cs="宋体" w:hint="eastAsia"/>
          <w:szCs w:val="24"/>
        </w:rPr>
        <w:t>一旦发生上述情况之一，应迅速启动应急预案。信息科在第一时间汇报院领导，如遇夜间或节假日有关使用部门立即上报总值班，总值班通知信息科人员，信息科人员到场后做出初步结论，汇报院领导，并</w:t>
      </w:r>
      <w:proofErr w:type="gramStart"/>
      <w:r>
        <w:rPr>
          <w:rFonts w:ascii="宋体" w:eastAsia="宋体" w:hAnsi="宋体" w:cs="宋体" w:hint="eastAsia"/>
          <w:szCs w:val="24"/>
        </w:rPr>
        <w:t>通知安品公司</w:t>
      </w:r>
      <w:proofErr w:type="gramEnd"/>
      <w:r>
        <w:rPr>
          <w:rFonts w:ascii="宋体" w:eastAsia="宋体" w:hAnsi="宋体" w:cs="宋体" w:hint="eastAsia"/>
          <w:szCs w:val="24"/>
        </w:rPr>
        <w:t>维护人员。信息科开展相应的处理，如发生不能自行处理的因素，立即</w:t>
      </w:r>
      <w:proofErr w:type="gramStart"/>
      <w:r>
        <w:rPr>
          <w:rFonts w:ascii="宋体" w:eastAsia="宋体" w:hAnsi="宋体" w:cs="宋体" w:hint="eastAsia"/>
          <w:szCs w:val="24"/>
        </w:rPr>
        <w:t>通知安品公司</w:t>
      </w:r>
      <w:proofErr w:type="gramEnd"/>
      <w:r>
        <w:rPr>
          <w:rFonts w:ascii="宋体" w:eastAsia="宋体" w:hAnsi="宋体" w:cs="宋体" w:hint="eastAsia"/>
          <w:szCs w:val="24"/>
        </w:rPr>
        <w:t>协助解决，远程解决不了的，立刻派工程师到场处理。</w:t>
      </w:r>
    </w:p>
    <w:p w:rsidR="00C97164" w:rsidRDefault="00D5781B">
      <w:pPr>
        <w:pStyle w:val="5"/>
        <w:rPr>
          <w:rFonts w:ascii="宋体" w:eastAsia="宋体" w:hAnsi="宋体" w:cs="宋体"/>
          <w:szCs w:val="24"/>
        </w:rPr>
      </w:pPr>
      <w:bookmarkStart w:id="180" w:name="_Toc17960"/>
      <w:bookmarkStart w:id="181" w:name="_Toc70979476"/>
      <w:bookmarkStart w:id="182" w:name="_Toc23944"/>
      <w:bookmarkStart w:id="183" w:name="_Toc70979308"/>
      <w:r>
        <w:rPr>
          <w:rFonts w:ascii="宋体" w:eastAsia="宋体" w:hAnsi="宋体" w:cs="宋体" w:hint="eastAsia"/>
          <w:szCs w:val="24"/>
        </w:rPr>
        <w:t>8.4.3应用应急保障实施细则</w:t>
      </w:r>
      <w:bookmarkEnd w:id="180"/>
      <w:bookmarkEnd w:id="181"/>
      <w:bookmarkEnd w:id="182"/>
      <w:bookmarkEnd w:id="183"/>
    </w:p>
    <w:p w:rsidR="00C97164" w:rsidRDefault="00D5781B">
      <w:pPr>
        <w:rPr>
          <w:rFonts w:ascii="宋体" w:eastAsia="宋体" w:hAnsi="宋体" w:cs="宋体"/>
          <w:szCs w:val="24"/>
        </w:rPr>
      </w:pPr>
      <w:r>
        <w:rPr>
          <w:rFonts w:ascii="宋体" w:eastAsia="宋体" w:hAnsi="宋体" w:cs="宋体" w:hint="eastAsia"/>
          <w:szCs w:val="24"/>
        </w:rPr>
        <w:t>8.4.3.1 各科室构应急措施</w:t>
      </w:r>
    </w:p>
    <w:p w:rsidR="00023D42" w:rsidRDefault="00023D42">
      <w:pPr>
        <w:rPr>
          <w:rFonts w:ascii="宋体" w:eastAsia="宋体" w:hAnsi="宋体" w:cs="宋体"/>
          <w:szCs w:val="24"/>
        </w:rPr>
      </w:pPr>
    </w:p>
    <w:p w:rsidR="00C97164" w:rsidRDefault="00D5781B">
      <w:pPr>
        <w:spacing w:line="360" w:lineRule="auto"/>
        <w:ind w:firstLine="420"/>
        <w:jc w:val="left"/>
        <w:rPr>
          <w:rFonts w:ascii="宋体" w:eastAsia="宋体" w:hAnsi="宋体" w:cs="宋体"/>
          <w:szCs w:val="24"/>
        </w:rPr>
      </w:pPr>
      <w:r>
        <w:rPr>
          <w:rFonts w:ascii="宋体" w:eastAsia="宋体" w:hAnsi="宋体" w:cs="宋体" w:hint="eastAsia"/>
          <w:szCs w:val="24"/>
        </w:rPr>
        <w:t>各个科室登录不了系统，应急预案启动时，由信息科第一时间</w:t>
      </w:r>
      <w:proofErr w:type="gramStart"/>
      <w:r>
        <w:rPr>
          <w:rFonts w:ascii="宋体" w:eastAsia="宋体" w:hAnsi="宋体" w:cs="宋体" w:hint="eastAsia"/>
          <w:szCs w:val="24"/>
        </w:rPr>
        <w:t>通知安品公司</w:t>
      </w:r>
      <w:proofErr w:type="gramEnd"/>
      <w:r>
        <w:rPr>
          <w:rFonts w:ascii="宋体" w:eastAsia="宋体" w:hAnsi="宋体" w:cs="宋体" w:hint="eastAsia"/>
          <w:szCs w:val="24"/>
        </w:rPr>
        <w:t>，或者由机构</w:t>
      </w:r>
      <w:proofErr w:type="gramStart"/>
      <w:r>
        <w:rPr>
          <w:rFonts w:ascii="宋体" w:eastAsia="宋体" w:hAnsi="宋体" w:cs="宋体" w:hint="eastAsia"/>
          <w:szCs w:val="24"/>
        </w:rPr>
        <w:t>通知安品公司</w:t>
      </w:r>
      <w:proofErr w:type="gramEnd"/>
      <w:r>
        <w:rPr>
          <w:rFonts w:ascii="宋体" w:eastAsia="宋体" w:hAnsi="宋体" w:cs="宋体" w:hint="eastAsia"/>
          <w:szCs w:val="24"/>
        </w:rPr>
        <w:t>，</w:t>
      </w:r>
      <w:proofErr w:type="gramStart"/>
      <w:r>
        <w:rPr>
          <w:rFonts w:ascii="宋体" w:eastAsia="宋体" w:hAnsi="宋体" w:cs="宋体" w:hint="eastAsia"/>
          <w:szCs w:val="24"/>
        </w:rPr>
        <w:t>在安品公司</w:t>
      </w:r>
      <w:proofErr w:type="gramEnd"/>
      <w:r>
        <w:rPr>
          <w:rFonts w:ascii="宋体" w:eastAsia="宋体" w:hAnsi="宋体" w:cs="宋体" w:hint="eastAsia"/>
          <w:szCs w:val="24"/>
        </w:rPr>
        <w:t>接到故障，第一时间做出反应，尽快分析原因，解决故障，有必要时信息科协助解决。</w:t>
      </w:r>
    </w:p>
    <w:p w:rsidR="00C97164" w:rsidRDefault="00D5781B">
      <w:pPr>
        <w:rPr>
          <w:rFonts w:ascii="宋体" w:eastAsia="宋体" w:hAnsi="宋体" w:cs="宋体"/>
          <w:szCs w:val="24"/>
        </w:rPr>
      </w:pPr>
      <w:r>
        <w:rPr>
          <w:rFonts w:ascii="宋体" w:eastAsia="宋体" w:hAnsi="宋体" w:cs="宋体" w:hint="eastAsia"/>
          <w:szCs w:val="24"/>
        </w:rPr>
        <w:t>8.4.3.2 计算机中心应急措施</w:t>
      </w:r>
    </w:p>
    <w:p w:rsidR="00C97164" w:rsidRDefault="00D5781B">
      <w:pPr>
        <w:spacing w:line="360" w:lineRule="auto"/>
        <w:jc w:val="left"/>
        <w:rPr>
          <w:rFonts w:ascii="宋体" w:eastAsia="宋体" w:hAnsi="宋体" w:cs="宋体"/>
          <w:szCs w:val="24"/>
        </w:rPr>
      </w:pPr>
      <w:r>
        <w:rPr>
          <w:rFonts w:ascii="宋体" w:eastAsia="宋体" w:hAnsi="宋体" w:cs="宋体" w:hint="eastAsia"/>
          <w:szCs w:val="24"/>
        </w:rPr>
        <w:t>（1）应急预案启动的原因为中心服务器发生故障，应立即组织抢修，如遇硬件故障，必要时随时购置相应的设备，以最快速度恢复系统正常运行。</w:t>
      </w:r>
    </w:p>
    <w:p w:rsidR="00C97164" w:rsidRDefault="00D5781B">
      <w:pPr>
        <w:spacing w:line="360" w:lineRule="auto"/>
        <w:jc w:val="left"/>
        <w:rPr>
          <w:rFonts w:ascii="宋体" w:eastAsia="宋体" w:hAnsi="宋体" w:cs="宋体"/>
          <w:szCs w:val="24"/>
        </w:rPr>
      </w:pPr>
      <w:r>
        <w:rPr>
          <w:rFonts w:ascii="宋体" w:eastAsia="宋体" w:hAnsi="宋体" w:cs="宋体" w:hint="eastAsia"/>
          <w:szCs w:val="24"/>
        </w:rPr>
        <w:t>（2）应急预案启动的原因为供电系统大范围停电所造成，在通知供电系统进行检修的同时，随时观察UPS不间断电源的运行情况，停电时间接近4小时，必须停止服务器的运行。待电源恢复后，再按正常操作步骤恢复系统运行。（建议配备UPS电源）</w:t>
      </w:r>
    </w:p>
    <w:p w:rsidR="00C97164" w:rsidRDefault="00D5781B">
      <w:pPr>
        <w:spacing w:line="360" w:lineRule="auto"/>
        <w:jc w:val="left"/>
        <w:rPr>
          <w:rFonts w:ascii="宋体" w:eastAsia="宋体" w:hAnsi="宋体" w:cs="宋体"/>
          <w:szCs w:val="24"/>
        </w:rPr>
      </w:pPr>
      <w:r>
        <w:rPr>
          <w:rFonts w:ascii="宋体" w:eastAsia="宋体" w:hAnsi="宋体" w:cs="宋体" w:hint="eastAsia"/>
          <w:szCs w:val="24"/>
        </w:rPr>
        <w:t>（3）应急预案启动的原因为软件系统启动不了，</w:t>
      </w:r>
      <w:proofErr w:type="gramStart"/>
      <w:r>
        <w:rPr>
          <w:rFonts w:ascii="宋体" w:eastAsia="宋体" w:hAnsi="宋体" w:cs="宋体" w:hint="eastAsia"/>
          <w:szCs w:val="24"/>
        </w:rPr>
        <w:t>应第一时间</w:t>
      </w:r>
      <w:proofErr w:type="gramEnd"/>
      <w:r>
        <w:rPr>
          <w:rFonts w:ascii="宋体" w:eastAsia="宋体" w:hAnsi="宋体" w:cs="宋体" w:hint="eastAsia"/>
          <w:szCs w:val="24"/>
        </w:rPr>
        <w:t>反馈</w:t>
      </w:r>
      <w:proofErr w:type="gramStart"/>
      <w:r>
        <w:rPr>
          <w:rFonts w:ascii="宋体" w:eastAsia="宋体" w:hAnsi="宋体" w:cs="宋体" w:hint="eastAsia"/>
          <w:szCs w:val="24"/>
        </w:rPr>
        <w:t>给安品公司</w:t>
      </w:r>
      <w:proofErr w:type="gramEnd"/>
      <w:r>
        <w:rPr>
          <w:rFonts w:ascii="宋体" w:eastAsia="宋体" w:hAnsi="宋体" w:cs="宋体" w:hint="eastAsia"/>
          <w:szCs w:val="24"/>
        </w:rPr>
        <w:t>，</w:t>
      </w:r>
      <w:proofErr w:type="gramStart"/>
      <w:r>
        <w:rPr>
          <w:rFonts w:ascii="宋体" w:eastAsia="宋体" w:hAnsi="宋体" w:cs="宋体" w:hint="eastAsia"/>
          <w:szCs w:val="24"/>
        </w:rPr>
        <w:t>安品公司</w:t>
      </w:r>
      <w:proofErr w:type="gramEnd"/>
      <w:r>
        <w:rPr>
          <w:rFonts w:ascii="宋体" w:eastAsia="宋体" w:hAnsi="宋体" w:cs="宋体" w:hint="eastAsia"/>
          <w:szCs w:val="24"/>
        </w:rPr>
        <w:t>即刻做出反应，15分钟内安排工程师解决，30分钟反馈处理结果，有故障问题需要超过1小时分析软件故障时，需通知信息科，由信息科通知全院系统恢复时间。</w:t>
      </w:r>
    </w:p>
    <w:p w:rsidR="00C97164" w:rsidRDefault="00D5781B">
      <w:pPr>
        <w:spacing w:line="360" w:lineRule="auto"/>
        <w:jc w:val="left"/>
        <w:rPr>
          <w:rFonts w:ascii="宋体" w:eastAsia="宋体" w:hAnsi="宋体" w:cs="宋体"/>
          <w:szCs w:val="24"/>
        </w:rPr>
      </w:pPr>
      <w:r>
        <w:rPr>
          <w:rFonts w:ascii="宋体" w:eastAsia="宋体" w:hAnsi="宋体" w:cs="宋体" w:hint="eastAsia"/>
          <w:szCs w:val="24"/>
        </w:rPr>
        <w:t>（4）另外建议购买两台服务器，做双机备份，有一台出现问题时，另外一台可以正常运行。</w:t>
      </w:r>
    </w:p>
    <w:p w:rsidR="00C97164" w:rsidRDefault="00D5781B">
      <w:pPr>
        <w:rPr>
          <w:rFonts w:ascii="宋体" w:eastAsia="宋体" w:hAnsi="宋体" w:cs="宋体"/>
          <w:szCs w:val="24"/>
        </w:rPr>
      </w:pPr>
      <w:r>
        <w:rPr>
          <w:rFonts w:ascii="宋体" w:eastAsia="宋体" w:hAnsi="宋体" w:cs="宋体" w:hint="eastAsia"/>
          <w:szCs w:val="24"/>
        </w:rPr>
        <w:t>8.4.3.3预防措施</w:t>
      </w:r>
    </w:p>
    <w:p w:rsidR="00C97164" w:rsidRDefault="00D5781B">
      <w:pPr>
        <w:ind w:firstLineChars="200" w:firstLine="480"/>
        <w:rPr>
          <w:rFonts w:ascii="宋体" w:eastAsia="宋体" w:hAnsi="宋体" w:cs="宋体"/>
          <w:szCs w:val="24"/>
        </w:rPr>
      </w:pPr>
      <w:r>
        <w:rPr>
          <w:rFonts w:ascii="宋体" w:eastAsia="宋体" w:hAnsi="宋体" w:cs="宋体" w:hint="eastAsia"/>
          <w:szCs w:val="24"/>
        </w:rPr>
        <w:t>（1）软件系统故障处理措施</w:t>
      </w:r>
    </w:p>
    <w:p w:rsidR="00C97164" w:rsidRDefault="00D5781B">
      <w:pPr>
        <w:pStyle w:val="1"/>
        <w:spacing w:line="360" w:lineRule="auto"/>
        <w:ind w:firstLine="480"/>
        <w:jc w:val="left"/>
        <w:rPr>
          <w:rFonts w:ascii="宋体" w:hAnsi="宋体" w:cs="宋体"/>
          <w:sz w:val="24"/>
          <w:szCs w:val="24"/>
        </w:rPr>
      </w:pPr>
      <w:r>
        <w:rPr>
          <w:rFonts w:ascii="宋体" w:hAnsi="宋体" w:cs="宋体" w:hint="eastAsia"/>
          <w:sz w:val="24"/>
          <w:szCs w:val="24"/>
        </w:rPr>
        <w:t>操作员可以重新启动计算机，有必要</w:t>
      </w:r>
      <w:proofErr w:type="gramStart"/>
      <w:r>
        <w:rPr>
          <w:rFonts w:ascii="宋体" w:hAnsi="宋体" w:cs="宋体" w:hint="eastAsia"/>
          <w:sz w:val="24"/>
          <w:szCs w:val="24"/>
        </w:rPr>
        <w:t>联系安品公司</w:t>
      </w:r>
      <w:proofErr w:type="gramEnd"/>
      <w:r>
        <w:rPr>
          <w:rFonts w:ascii="宋体" w:hAnsi="宋体" w:cs="宋体" w:hint="eastAsia"/>
          <w:sz w:val="24"/>
          <w:szCs w:val="24"/>
        </w:rPr>
        <w:t>后台支持人员在线解决。</w:t>
      </w:r>
    </w:p>
    <w:p w:rsidR="00C97164" w:rsidRDefault="00D5781B">
      <w:pPr>
        <w:ind w:firstLineChars="200" w:firstLine="480"/>
        <w:rPr>
          <w:rFonts w:ascii="宋体" w:eastAsia="宋体" w:hAnsi="宋体" w:cs="宋体"/>
          <w:szCs w:val="24"/>
        </w:rPr>
      </w:pPr>
      <w:r>
        <w:rPr>
          <w:rFonts w:ascii="宋体" w:eastAsia="宋体" w:hAnsi="宋体" w:cs="宋体" w:hint="eastAsia"/>
          <w:szCs w:val="24"/>
        </w:rPr>
        <w:t>（2）人员调整岗位处理措施</w:t>
      </w:r>
    </w:p>
    <w:p w:rsidR="00C97164" w:rsidRDefault="00D5781B">
      <w:pPr>
        <w:spacing w:line="360" w:lineRule="auto"/>
        <w:ind w:firstLineChars="200" w:firstLine="480"/>
        <w:jc w:val="left"/>
        <w:rPr>
          <w:rFonts w:ascii="宋体" w:eastAsia="宋体" w:hAnsi="宋体" w:cs="宋体"/>
          <w:b/>
          <w:bCs/>
          <w:szCs w:val="24"/>
        </w:rPr>
      </w:pPr>
      <w:r>
        <w:rPr>
          <w:rFonts w:ascii="宋体" w:eastAsia="宋体" w:hAnsi="宋体" w:cs="宋体" w:hint="eastAsia"/>
          <w:szCs w:val="24"/>
        </w:rPr>
        <w:t>人员调整岗位后，新人员对系统不会操作。建议每个单位至少两名人员掌握系统的操作，并要求岗位调整时需要交接该系统的使用。</w:t>
      </w:r>
    </w:p>
    <w:sectPr w:rsidR="00C9716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E22" w:rsidRDefault="00606E22">
      <w:pPr>
        <w:spacing w:line="240" w:lineRule="auto"/>
      </w:pPr>
      <w:r>
        <w:separator/>
      </w:r>
    </w:p>
  </w:endnote>
  <w:endnote w:type="continuationSeparator" w:id="0">
    <w:p w:rsidR="00606E22" w:rsidRDefault="00606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281671"/>
    </w:sdtPr>
    <w:sdtEndPr/>
    <w:sdtContent>
      <w:p w:rsidR="00C97164" w:rsidRDefault="00D5781B">
        <w:pPr>
          <w:pStyle w:val="a4"/>
          <w:jc w:val="center"/>
        </w:pPr>
        <w:r>
          <w:fldChar w:fldCharType="begin"/>
        </w:r>
        <w:r>
          <w:instrText>PAGE   \* MERGEFORMAT</w:instrText>
        </w:r>
        <w:r>
          <w:fldChar w:fldCharType="separate"/>
        </w:r>
        <w:r w:rsidR="00AF5F5F" w:rsidRPr="00AF5F5F">
          <w:rPr>
            <w:noProof/>
            <w:lang w:val="zh-CN"/>
          </w:rPr>
          <w:t>12</w:t>
        </w:r>
        <w:r>
          <w:fldChar w:fldCharType="end"/>
        </w:r>
      </w:p>
    </w:sdtContent>
  </w:sdt>
  <w:p w:rsidR="00C97164" w:rsidRDefault="00C971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E22" w:rsidRDefault="00606E22">
      <w:pPr>
        <w:spacing w:line="240" w:lineRule="auto"/>
      </w:pPr>
      <w:r>
        <w:separator/>
      </w:r>
    </w:p>
  </w:footnote>
  <w:footnote w:type="continuationSeparator" w:id="0">
    <w:p w:rsidR="00606E22" w:rsidRDefault="00606E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20" w:rsidRDefault="00CD1C20">
    <w:pPr>
      <w:pStyle w:val="a5"/>
    </w:pPr>
    <w:r>
      <w:t>重庆安品科技有限公司</w:t>
    </w:r>
    <w:r>
      <w:rPr>
        <w:caps/>
        <w:noProof/>
        <w:color w:val="808080" w:themeColor="background1" w:themeShade="80"/>
        <w:sz w:val="20"/>
        <w:szCs w:val="20"/>
      </w:rPr>
      <mc:AlternateContent>
        <mc:Choice Requires="wpg">
          <w:drawing>
            <wp:anchor distT="0" distB="0" distL="114300" distR="114300" simplePos="0" relativeHeight="251660800"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组 159"/>
                      <wpg:cNvGrpSpPr/>
                      <wpg:grpSpPr>
                        <a:xfrm>
                          <a:off x="0" y="0"/>
                          <a:ext cx="1700784" cy="1024128"/>
                          <a:chOff x="0" y="0"/>
                          <a:chExt cx="1700784" cy="1024128"/>
                        </a:xfrm>
                      </wpg:grpSpPr>
                      <wps:wsp>
                        <wps:cNvPr id="160" name="矩形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矩形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文本框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1C20" w:rsidRDefault="00CD1C20">
                            <w:pPr>
                              <w:pStyle w:val="a5"/>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F5F5F" w:rsidRPr="00AF5F5F">
                              <w:rPr>
                                <w:noProof/>
                                <w:color w:val="FFFFFF" w:themeColor="background1"/>
                                <w:sz w:val="24"/>
                                <w:szCs w:val="24"/>
                                <w:lang w:val="zh-CN"/>
                              </w:rPr>
                              <w:t>12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 158" o:spid="_x0000_s1026" style="position:absolute;left:0;text-align:left;margin-left:0;margin-top:0;width:133.9pt;height:80.65pt;z-index:251660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">
              <v:group id="组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矩形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矩形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矩形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文本框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CD1C20" w:rsidRDefault="00CD1C20">
                      <w:pPr>
                        <w:pStyle w:val="a5"/>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F5F5F" w:rsidRPr="00AF5F5F">
                        <w:rPr>
                          <w:noProof/>
                          <w:color w:val="FFFFFF" w:themeColor="background1"/>
                          <w:sz w:val="24"/>
                          <w:szCs w:val="24"/>
                          <w:lang w:val="zh-CN"/>
                        </w:rPr>
                        <w:t>12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B922C9"/>
    <w:multiLevelType w:val="singleLevel"/>
    <w:tmpl w:val="E0B922C9"/>
    <w:lvl w:ilvl="0">
      <w:start w:val="4"/>
      <w:numFmt w:val="chineseCounting"/>
      <w:suff w:val="nothing"/>
      <w:lvlText w:val="（%1）"/>
      <w:lvlJc w:val="left"/>
      <w:rPr>
        <w:rFonts w:hint="eastAsia"/>
      </w:rPr>
    </w:lvl>
  </w:abstractNum>
  <w:abstractNum w:abstractNumId="1" w15:restartNumberingAfterBreak="0">
    <w:nsid w:val="6268A954"/>
    <w:multiLevelType w:val="singleLevel"/>
    <w:tmpl w:val="6268A954"/>
    <w:lvl w:ilvl="0">
      <w:start w:val="1"/>
      <w:numFmt w:val="decimal"/>
      <w:suff w:val="nothing"/>
      <w:lvlText w:val="%1、"/>
      <w:lvlJc w:val="left"/>
      <w:pPr>
        <w:ind w:left="0" w:firstLine="0"/>
      </w:pPr>
    </w:lvl>
  </w:abstractNum>
  <w:abstractNum w:abstractNumId="2" w15:restartNumberingAfterBreak="0">
    <w:nsid w:val="6268A96A"/>
    <w:multiLevelType w:val="multilevel"/>
    <w:tmpl w:val="6268A96A"/>
    <w:lvl w:ilvl="0">
      <w:start w:val="1"/>
      <w:numFmt w:val="decimal"/>
      <w:lvlText w:val="%1、"/>
      <w:lvlJc w:val="left"/>
      <w:pPr>
        <w:ind w:left="0" w:firstLine="0"/>
      </w:pPr>
    </w:lvl>
    <w:lvl w:ilvl="1">
      <w:start w:val="1"/>
      <w:numFmt w:val="decimal"/>
      <w:lvlText w:val="(%2)"/>
      <w:lvlJc w:val="left"/>
      <w:pPr>
        <w:tabs>
          <w:tab w:val="left" w:pos="840"/>
        </w:tabs>
        <w:ind w:left="840" w:hanging="420"/>
      </w:pPr>
    </w:lvl>
    <w:lvl w:ilvl="2">
      <w:start w:val="1"/>
      <w:numFmt w:val="decimalEnclosedCircleChines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Letter"/>
      <w:lvlText w:val="%6)"/>
      <w:lvlJc w:val="left"/>
      <w:pPr>
        <w:tabs>
          <w:tab w:val="left" w:pos="2520"/>
        </w:tabs>
        <w:ind w:left="2520" w:hanging="420"/>
      </w:pPr>
    </w:lvl>
    <w:lvl w:ilvl="6">
      <w:start w:val="1"/>
      <w:numFmt w:val="lowerRoman"/>
      <w:lvlText w:val="%7."/>
      <w:lvlJc w:val="left"/>
      <w:pPr>
        <w:tabs>
          <w:tab w:val="left" w:pos="2940"/>
        </w:tabs>
        <w:ind w:left="2940" w:hanging="420"/>
      </w:pPr>
    </w:lvl>
    <w:lvl w:ilvl="7">
      <w:start w:val="1"/>
      <w:numFmt w:val="lowerRoman"/>
      <w:lvlText w:val="%8)"/>
      <w:lvlJc w:val="left"/>
      <w:pPr>
        <w:tabs>
          <w:tab w:val="left" w:pos="3360"/>
        </w:tabs>
        <w:ind w:left="3360" w:hanging="420"/>
      </w:pPr>
    </w:lvl>
    <w:lvl w:ilvl="8">
      <w:start w:val="1"/>
      <w:numFmt w:val="lowerLetter"/>
      <w:lvlText w:val="%9."/>
      <w:lvlJc w:val="left"/>
      <w:pPr>
        <w:tabs>
          <w:tab w:val="left" w:pos="3780"/>
        </w:tabs>
        <w:ind w:left="3780" w:hanging="420"/>
      </w:pPr>
    </w:lvl>
  </w:abstractNum>
  <w:num w:numId="1">
    <w:abstractNumId w:val="0"/>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64"/>
    <w:rsid w:val="00007F80"/>
    <w:rsid w:val="00023A7D"/>
    <w:rsid w:val="00023D42"/>
    <w:rsid w:val="00047173"/>
    <w:rsid w:val="00074388"/>
    <w:rsid w:val="000941CA"/>
    <w:rsid w:val="000E0CE2"/>
    <w:rsid w:val="00102FB0"/>
    <w:rsid w:val="00125B1D"/>
    <w:rsid w:val="00126D1C"/>
    <w:rsid w:val="00172711"/>
    <w:rsid w:val="001812D5"/>
    <w:rsid w:val="00190963"/>
    <w:rsid w:val="00191F80"/>
    <w:rsid w:val="001B7E92"/>
    <w:rsid w:val="001C157E"/>
    <w:rsid w:val="0024474B"/>
    <w:rsid w:val="0027296E"/>
    <w:rsid w:val="00285009"/>
    <w:rsid w:val="002A01AD"/>
    <w:rsid w:val="002B77E5"/>
    <w:rsid w:val="00306256"/>
    <w:rsid w:val="003377F0"/>
    <w:rsid w:val="00357212"/>
    <w:rsid w:val="003B3D55"/>
    <w:rsid w:val="003D2FD1"/>
    <w:rsid w:val="003E2B94"/>
    <w:rsid w:val="003F1721"/>
    <w:rsid w:val="00410578"/>
    <w:rsid w:val="004217B3"/>
    <w:rsid w:val="00455010"/>
    <w:rsid w:val="004618D4"/>
    <w:rsid w:val="00473AC1"/>
    <w:rsid w:val="004977C8"/>
    <w:rsid w:val="004A7C1E"/>
    <w:rsid w:val="004D21B6"/>
    <w:rsid w:val="004D24BD"/>
    <w:rsid w:val="004E458F"/>
    <w:rsid w:val="00504872"/>
    <w:rsid w:val="0051278C"/>
    <w:rsid w:val="00512B4E"/>
    <w:rsid w:val="00531F69"/>
    <w:rsid w:val="005A29C6"/>
    <w:rsid w:val="00606E22"/>
    <w:rsid w:val="006E22DD"/>
    <w:rsid w:val="007704C4"/>
    <w:rsid w:val="00787BE2"/>
    <w:rsid w:val="0080046A"/>
    <w:rsid w:val="008121FF"/>
    <w:rsid w:val="0083397D"/>
    <w:rsid w:val="00843F46"/>
    <w:rsid w:val="00850C62"/>
    <w:rsid w:val="00876054"/>
    <w:rsid w:val="008A5029"/>
    <w:rsid w:val="008C3379"/>
    <w:rsid w:val="008D11A0"/>
    <w:rsid w:val="008D47C0"/>
    <w:rsid w:val="008F0D8F"/>
    <w:rsid w:val="00917EDC"/>
    <w:rsid w:val="009544BF"/>
    <w:rsid w:val="00995FB0"/>
    <w:rsid w:val="009A4F1B"/>
    <w:rsid w:val="009D49BF"/>
    <w:rsid w:val="009E5E5E"/>
    <w:rsid w:val="00A10BC3"/>
    <w:rsid w:val="00A130F7"/>
    <w:rsid w:val="00A42E30"/>
    <w:rsid w:val="00A77984"/>
    <w:rsid w:val="00AA04A4"/>
    <w:rsid w:val="00AA76B0"/>
    <w:rsid w:val="00AE1E1E"/>
    <w:rsid w:val="00AF5F5F"/>
    <w:rsid w:val="00B3338E"/>
    <w:rsid w:val="00B357C0"/>
    <w:rsid w:val="00B60B5A"/>
    <w:rsid w:val="00B86B50"/>
    <w:rsid w:val="00BE5C6A"/>
    <w:rsid w:val="00C01741"/>
    <w:rsid w:val="00C03F10"/>
    <w:rsid w:val="00C07A85"/>
    <w:rsid w:val="00C807FA"/>
    <w:rsid w:val="00C8566F"/>
    <w:rsid w:val="00C97164"/>
    <w:rsid w:val="00CA183E"/>
    <w:rsid w:val="00CA1E42"/>
    <w:rsid w:val="00CB68AD"/>
    <w:rsid w:val="00CD1C20"/>
    <w:rsid w:val="00CD4448"/>
    <w:rsid w:val="00CE28E1"/>
    <w:rsid w:val="00D416ED"/>
    <w:rsid w:val="00D45936"/>
    <w:rsid w:val="00D5781B"/>
    <w:rsid w:val="00DE119F"/>
    <w:rsid w:val="00E14BFE"/>
    <w:rsid w:val="00E753DC"/>
    <w:rsid w:val="00EA1B12"/>
    <w:rsid w:val="00EB0F2C"/>
    <w:rsid w:val="00EB3DC0"/>
    <w:rsid w:val="00EE15FB"/>
    <w:rsid w:val="00EF79CC"/>
    <w:rsid w:val="00FF112F"/>
    <w:rsid w:val="10AF5F69"/>
    <w:rsid w:val="1B9F0838"/>
    <w:rsid w:val="45D86F6C"/>
    <w:rsid w:val="45E36097"/>
    <w:rsid w:val="7AF2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3C2673-C8A6-49B8-BFDC-15DF36E2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4" w:lineRule="auto"/>
      <w:jc w:val="both"/>
    </w:pPr>
    <w:rPr>
      <w:rFonts w:asciiTheme="minorHAnsi" w:eastAsiaTheme="minorEastAsia" w:hAnsiTheme="minorHAnsi" w:cstheme="minorBidi"/>
      <w:kern w:val="2"/>
      <w:sz w:val="24"/>
      <w:szCs w:val="21"/>
    </w:rPr>
  </w:style>
  <w:style w:type="paragraph" w:styleId="3">
    <w:name w:val="heading 3"/>
    <w:basedOn w:val="a"/>
    <w:next w:val="a"/>
    <w:unhideWhenUsed/>
    <w:qFormat/>
    <w:pPr>
      <w:keepNext/>
      <w:keepLines/>
      <w:spacing w:before="260" w:after="260" w:line="416" w:lineRule="auto"/>
      <w:outlineLvl w:val="2"/>
    </w:pPr>
    <w:rPr>
      <w:rFonts w:eastAsia="黑体"/>
      <w:b/>
      <w:bCs/>
      <w:sz w:val="28"/>
      <w:szCs w:val="32"/>
    </w:rPr>
  </w:style>
  <w:style w:type="paragraph" w:styleId="4">
    <w:name w:val="heading 4"/>
    <w:basedOn w:val="a"/>
    <w:next w:val="a"/>
    <w:link w:val="4Char"/>
    <w:unhideWhenUsed/>
    <w:qFormat/>
    <w:rsid w:val="006E22D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line="240" w:lineRule="auto"/>
    </w:pPr>
    <w:rPr>
      <w:sz w:val="18"/>
      <w:szCs w:val="18"/>
    </w:rPr>
  </w:style>
  <w:style w:type="paragraph" w:styleId="a4">
    <w:name w:val="footer"/>
    <w:basedOn w:val="a"/>
    <w:qFormat/>
    <w:pPr>
      <w:tabs>
        <w:tab w:val="center" w:pos="4153"/>
        <w:tab w:val="right" w:pos="8306"/>
      </w:tabs>
      <w:snapToGrid w:val="0"/>
      <w:spacing w:line="240" w:lineRule="auto"/>
      <w:jc w:val="left"/>
    </w:pPr>
    <w:rPr>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标书标题2"/>
    <w:basedOn w:val="a"/>
    <w:next w:val="a"/>
    <w:qFormat/>
    <w:pPr>
      <w:spacing w:before="100" w:beforeAutospacing="1" w:after="100" w:afterAutospacing="1" w:line="360" w:lineRule="auto"/>
      <w:ind w:firstLineChars="200" w:firstLine="643"/>
      <w:outlineLvl w:val="1"/>
    </w:pPr>
    <w:rPr>
      <w:rFonts w:eastAsiaTheme="majorEastAsia"/>
      <w:b/>
      <w:sz w:val="32"/>
      <w:lang w:val="zh-TW"/>
    </w:rPr>
  </w:style>
  <w:style w:type="paragraph" w:customStyle="1" w:styleId="a7">
    <w:name w:val="正文格式"/>
    <w:basedOn w:val="a"/>
    <w:qFormat/>
    <w:pPr>
      <w:widowControl/>
      <w:adjustRightInd w:val="0"/>
      <w:snapToGrid w:val="0"/>
      <w:spacing w:line="360" w:lineRule="atLeast"/>
      <w:ind w:firstLine="482"/>
    </w:pPr>
    <w:rPr>
      <w:rFonts w:ascii="Times New Roman" w:eastAsia="宋体" w:hAnsi="Times New Roman" w:cs="Times New Roman"/>
      <w:kern w:val="0"/>
      <w:szCs w:val="20"/>
    </w:rPr>
  </w:style>
  <w:style w:type="paragraph" w:customStyle="1" w:styleId="Bodytext1">
    <w:name w:val="Body text|1"/>
    <w:basedOn w:val="a"/>
    <w:qFormat/>
    <w:pPr>
      <w:spacing w:after="30" w:line="328" w:lineRule="auto"/>
      <w:ind w:firstLine="40"/>
    </w:pPr>
    <w:rPr>
      <w:rFonts w:ascii="宋体" w:eastAsia="宋体" w:hAnsi="宋体" w:cs="宋体"/>
      <w:sz w:val="20"/>
      <w:szCs w:val="20"/>
      <w:lang w:val="zh-TW" w:eastAsia="zh-TW" w:bidi="zh-TW"/>
    </w:rPr>
  </w:style>
  <w:style w:type="paragraph" w:customStyle="1" w:styleId="40">
    <w:name w:val="标书标题4"/>
    <w:basedOn w:val="a"/>
    <w:next w:val="a"/>
    <w:qFormat/>
    <w:pPr>
      <w:spacing w:before="100" w:beforeAutospacing="1" w:after="100" w:afterAutospacing="1" w:line="360" w:lineRule="auto"/>
      <w:ind w:firstLineChars="200" w:firstLine="562"/>
      <w:outlineLvl w:val="3"/>
    </w:pPr>
    <w:rPr>
      <w:rFonts w:eastAsiaTheme="majorEastAsia"/>
      <w:b/>
      <w:sz w:val="28"/>
    </w:rPr>
  </w:style>
  <w:style w:type="paragraph" w:customStyle="1" w:styleId="Other1">
    <w:name w:val="Other|1"/>
    <w:basedOn w:val="a"/>
    <w:qFormat/>
    <w:pPr>
      <w:spacing w:line="240" w:lineRule="auto"/>
    </w:pPr>
    <w:rPr>
      <w:rFonts w:ascii="宋体" w:eastAsia="宋体" w:hAnsi="宋体" w:cs="宋体"/>
      <w:sz w:val="20"/>
      <w:szCs w:val="20"/>
      <w:lang w:val="zh-TW" w:eastAsia="zh-TW" w:bidi="zh-TW"/>
    </w:rPr>
  </w:style>
  <w:style w:type="paragraph" w:customStyle="1" w:styleId="5">
    <w:name w:val="标书标题5"/>
    <w:basedOn w:val="a"/>
    <w:next w:val="a"/>
    <w:qFormat/>
    <w:pPr>
      <w:spacing w:before="100" w:beforeAutospacing="1" w:after="100" w:afterAutospacing="1" w:line="360" w:lineRule="auto"/>
      <w:outlineLvl w:val="4"/>
    </w:pPr>
    <w:rPr>
      <w:rFonts w:eastAsiaTheme="majorEastAsia"/>
      <w:b/>
    </w:rPr>
  </w:style>
  <w:style w:type="paragraph" w:customStyle="1" w:styleId="Other2">
    <w:name w:val="Other|2"/>
    <w:basedOn w:val="a"/>
    <w:qFormat/>
    <w:pPr>
      <w:spacing w:line="240" w:lineRule="auto"/>
      <w:ind w:left="-60"/>
      <w:jc w:val="center"/>
    </w:pPr>
    <w:rPr>
      <w:rFonts w:ascii="宋体" w:eastAsia="宋体" w:hAnsi="宋体" w:cs="宋体"/>
      <w:sz w:val="38"/>
      <w:szCs w:val="38"/>
      <w:lang w:val="zh-TW" w:eastAsia="zh-TW" w:bidi="zh-TW"/>
    </w:rPr>
  </w:style>
  <w:style w:type="paragraph" w:customStyle="1" w:styleId="1">
    <w:name w:val="列出段落1"/>
    <w:basedOn w:val="a"/>
    <w:uiPriority w:val="99"/>
    <w:qFormat/>
    <w:pPr>
      <w:spacing w:line="240" w:lineRule="auto"/>
      <w:ind w:firstLineChars="200" w:firstLine="420"/>
    </w:pPr>
    <w:rPr>
      <w:rFonts w:ascii="Times New Roman" w:eastAsia="宋体" w:hAnsi="Times New Roman" w:cs="Times New Roman"/>
      <w:sz w:val="21"/>
    </w:rPr>
  </w:style>
  <w:style w:type="character" w:customStyle="1" w:styleId="Char0">
    <w:name w:val="页眉 Char"/>
    <w:basedOn w:val="a0"/>
    <w:link w:val="a5"/>
    <w:uiPriority w:val="99"/>
    <w:rPr>
      <w:kern w:val="2"/>
      <w:sz w:val="18"/>
      <w:szCs w:val="18"/>
    </w:rPr>
  </w:style>
  <w:style w:type="character" w:customStyle="1" w:styleId="Char">
    <w:name w:val="批注框文本 Char"/>
    <w:basedOn w:val="a0"/>
    <w:link w:val="a3"/>
    <w:rPr>
      <w:kern w:val="2"/>
      <w:sz w:val="18"/>
      <w:szCs w:val="18"/>
    </w:rPr>
  </w:style>
  <w:style w:type="character" w:customStyle="1" w:styleId="4Char">
    <w:name w:val="标题 4 Char"/>
    <w:basedOn w:val="a0"/>
    <w:link w:val="4"/>
    <w:rsid w:val="006E22DD"/>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MLKJ-JAY</cp:lastModifiedBy>
  <cp:revision>338</cp:revision>
  <dcterms:created xsi:type="dcterms:W3CDTF">2021-05-10T00:56:00Z</dcterms:created>
  <dcterms:modified xsi:type="dcterms:W3CDTF">2022-12-15T08:55:00Z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A8DD95F801DBF84456B26862BBC22F6C</vt:lpwstr>
  </property>
</Properties>
</file>